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6FDC" w:rsidRPr="00B947C0" w:rsidRDefault="004C6FDC" w:rsidP="0083620F">
      <w:pPr>
        <w:pStyle w:val="a3"/>
        <w:ind w:left="57"/>
        <w:rPr>
          <w:b/>
          <w:bCs/>
          <w:iCs/>
          <w:sz w:val="24"/>
          <w:szCs w:val="24"/>
          <w:lang w:val="bg-BG"/>
        </w:rPr>
      </w:pPr>
    </w:p>
    <w:p w:rsidR="0061793D" w:rsidRPr="0061793D" w:rsidRDefault="0061793D" w:rsidP="00D64471">
      <w:pPr>
        <w:pStyle w:val="a3"/>
        <w:ind w:left="1134" w:hanging="1134"/>
        <w:jc w:val="center"/>
        <w:rPr>
          <w:b/>
          <w:bCs/>
          <w:iCs/>
          <w:sz w:val="24"/>
          <w:szCs w:val="24"/>
          <w:lang w:val="bg-BG"/>
        </w:rPr>
      </w:pPr>
      <w:r w:rsidRPr="0061793D">
        <w:rPr>
          <w:b/>
          <w:bCs/>
          <w:iCs/>
          <w:sz w:val="24"/>
          <w:szCs w:val="24"/>
          <w:lang w:val="bg-BG"/>
        </w:rPr>
        <w:t>МОТИВИ</w:t>
      </w:r>
    </w:p>
    <w:p w:rsidR="00232D86" w:rsidRPr="0061793D" w:rsidRDefault="0061793D" w:rsidP="0061793D">
      <w:pPr>
        <w:pStyle w:val="a3"/>
        <w:ind w:left="1134" w:hanging="1134"/>
        <w:jc w:val="center"/>
        <w:rPr>
          <w:b/>
          <w:bCs/>
          <w:i/>
          <w:iCs/>
          <w:sz w:val="24"/>
          <w:szCs w:val="24"/>
          <w:lang w:val="bg-BG"/>
        </w:rPr>
      </w:pPr>
      <w:r w:rsidRPr="0061793D">
        <w:rPr>
          <w:b/>
          <w:bCs/>
          <w:i/>
          <w:iCs/>
          <w:sz w:val="24"/>
          <w:szCs w:val="24"/>
          <w:lang w:val="bg-BG"/>
        </w:rPr>
        <w:t xml:space="preserve">към </w:t>
      </w:r>
      <w:r w:rsidR="00D22BFF">
        <w:rPr>
          <w:b/>
          <w:bCs/>
          <w:i/>
          <w:iCs/>
          <w:sz w:val="24"/>
          <w:szCs w:val="24"/>
          <w:lang w:val="bg-BG"/>
        </w:rPr>
        <w:t>проект</w:t>
      </w:r>
      <w:r w:rsidR="007A521A">
        <w:rPr>
          <w:b/>
          <w:bCs/>
          <w:i/>
          <w:iCs/>
          <w:sz w:val="24"/>
          <w:szCs w:val="24"/>
          <w:lang w:val="bg-BG"/>
        </w:rPr>
        <w:t xml:space="preserve"> </w:t>
      </w:r>
      <w:r w:rsidRPr="0061793D">
        <w:rPr>
          <w:b/>
          <w:bCs/>
          <w:i/>
          <w:iCs/>
          <w:sz w:val="24"/>
          <w:szCs w:val="24"/>
          <w:lang w:val="bg-BG"/>
        </w:rPr>
        <w:t xml:space="preserve"> на </w:t>
      </w:r>
      <w:r w:rsidR="00D22BFF">
        <w:rPr>
          <w:b/>
          <w:bCs/>
          <w:i/>
          <w:iCs/>
          <w:sz w:val="24"/>
          <w:szCs w:val="24"/>
          <w:lang w:val="bg-BG"/>
        </w:rPr>
        <w:t xml:space="preserve">Наредба за </w:t>
      </w:r>
      <w:r w:rsidR="00D22BFF" w:rsidRPr="00D22BFF">
        <w:rPr>
          <w:b/>
          <w:bCs/>
          <w:i/>
          <w:iCs/>
          <w:sz w:val="24"/>
          <w:szCs w:val="24"/>
        </w:rPr>
        <w:t xml:space="preserve"> </w:t>
      </w:r>
      <w:proofErr w:type="spellStart"/>
      <w:r w:rsidR="00D22BFF" w:rsidRPr="00D22BFF">
        <w:rPr>
          <w:b/>
          <w:bCs/>
          <w:i/>
          <w:iCs/>
          <w:sz w:val="24"/>
          <w:szCs w:val="24"/>
        </w:rPr>
        <w:t>условията</w:t>
      </w:r>
      <w:proofErr w:type="spellEnd"/>
      <w:r w:rsidR="00D22BFF" w:rsidRPr="00D22BFF">
        <w:rPr>
          <w:b/>
          <w:bCs/>
          <w:i/>
          <w:iCs/>
          <w:sz w:val="24"/>
          <w:szCs w:val="24"/>
        </w:rPr>
        <w:t xml:space="preserve"> и </w:t>
      </w:r>
      <w:proofErr w:type="spellStart"/>
      <w:r w:rsidR="00D22BFF" w:rsidRPr="00D22BFF">
        <w:rPr>
          <w:b/>
          <w:bCs/>
          <w:i/>
          <w:iCs/>
          <w:sz w:val="24"/>
          <w:szCs w:val="24"/>
        </w:rPr>
        <w:t>реда</w:t>
      </w:r>
      <w:proofErr w:type="spellEnd"/>
      <w:r w:rsidR="00D22BFF" w:rsidRPr="00D22BFF">
        <w:rPr>
          <w:b/>
          <w:bCs/>
          <w:i/>
          <w:iCs/>
          <w:sz w:val="24"/>
          <w:szCs w:val="24"/>
        </w:rPr>
        <w:t xml:space="preserve"> </w:t>
      </w:r>
      <w:proofErr w:type="spellStart"/>
      <w:r w:rsidR="00D22BFF" w:rsidRPr="00D22BFF">
        <w:rPr>
          <w:b/>
          <w:bCs/>
          <w:i/>
          <w:iCs/>
          <w:sz w:val="24"/>
          <w:szCs w:val="24"/>
        </w:rPr>
        <w:t>за</w:t>
      </w:r>
      <w:proofErr w:type="spellEnd"/>
      <w:r w:rsidR="00D22BFF" w:rsidRPr="00D22BFF">
        <w:rPr>
          <w:b/>
          <w:bCs/>
          <w:i/>
          <w:iCs/>
          <w:sz w:val="24"/>
          <w:szCs w:val="24"/>
        </w:rPr>
        <w:t xml:space="preserve"> </w:t>
      </w:r>
      <w:proofErr w:type="spellStart"/>
      <w:r w:rsidR="00D22BFF" w:rsidRPr="00D22BFF">
        <w:rPr>
          <w:b/>
          <w:bCs/>
          <w:i/>
          <w:iCs/>
          <w:sz w:val="24"/>
          <w:szCs w:val="24"/>
        </w:rPr>
        <w:t>съхраняване</w:t>
      </w:r>
      <w:proofErr w:type="spellEnd"/>
      <w:r w:rsidR="00D22BFF" w:rsidRPr="00D22BFF">
        <w:rPr>
          <w:b/>
          <w:bCs/>
          <w:i/>
          <w:iCs/>
          <w:sz w:val="24"/>
          <w:szCs w:val="24"/>
        </w:rPr>
        <w:t xml:space="preserve"> </w:t>
      </w:r>
      <w:proofErr w:type="spellStart"/>
      <w:r w:rsidR="00D22BFF" w:rsidRPr="00D22BFF">
        <w:rPr>
          <w:b/>
          <w:bCs/>
          <w:i/>
          <w:iCs/>
          <w:sz w:val="24"/>
          <w:szCs w:val="24"/>
        </w:rPr>
        <w:t>на</w:t>
      </w:r>
      <w:proofErr w:type="spellEnd"/>
      <w:r w:rsidR="00D22BFF" w:rsidRPr="00D22BFF">
        <w:rPr>
          <w:b/>
          <w:bCs/>
          <w:i/>
          <w:iCs/>
          <w:sz w:val="24"/>
          <w:szCs w:val="24"/>
        </w:rPr>
        <w:t xml:space="preserve"> </w:t>
      </w:r>
      <w:proofErr w:type="spellStart"/>
      <w:r w:rsidR="00D22BFF" w:rsidRPr="00D22BFF">
        <w:rPr>
          <w:b/>
          <w:bCs/>
          <w:i/>
          <w:iCs/>
          <w:sz w:val="24"/>
          <w:szCs w:val="24"/>
        </w:rPr>
        <w:t>запаси</w:t>
      </w:r>
      <w:proofErr w:type="spellEnd"/>
      <w:r w:rsidR="00D22BFF" w:rsidRPr="00D22BFF">
        <w:rPr>
          <w:b/>
          <w:bCs/>
          <w:i/>
          <w:iCs/>
          <w:sz w:val="24"/>
          <w:szCs w:val="24"/>
        </w:rPr>
        <w:t xml:space="preserve"> </w:t>
      </w:r>
      <w:proofErr w:type="spellStart"/>
      <w:r w:rsidR="00D22BFF" w:rsidRPr="00D22BFF">
        <w:rPr>
          <w:b/>
          <w:bCs/>
          <w:i/>
          <w:iCs/>
          <w:sz w:val="24"/>
          <w:szCs w:val="24"/>
        </w:rPr>
        <w:t>по</w:t>
      </w:r>
      <w:proofErr w:type="spellEnd"/>
      <w:r w:rsidR="00D22BFF" w:rsidRPr="00D22BFF">
        <w:rPr>
          <w:b/>
          <w:bCs/>
          <w:i/>
          <w:iCs/>
          <w:sz w:val="24"/>
          <w:szCs w:val="24"/>
        </w:rPr>
        <w:t xml:space="preserve"> </w:t>
      </w:r>
      <w:proofErr w:type="spellStart"/>
      <w:r w:rsidR="00D22BFF" w:rsidRPr="00D22BFF">
        <w:rPr>
          <w:b/>
          <w:bCs/>
          <w:i/>
          <w:iCs/>
          <w:sz w:val="24"/>
          <w:szCs w:val="24"/>
        </w:rPr>
        <w:t>Закона</w:t>
      </w:r>
      <w:proofErr w:type="spellEnd"/>
      <w:r w:rsidR="00D22BFF" w:rsidRPr="00D22BFF">
        <w:rPr>
          <w:b/>
          <w:bCs/>
          <w:i/>
          <w:iCs/>
          <w:sz w:val="24"/>
          <w:szCs w:val="24"/>
        </w:rPr>
        <w:t xml:space="preserve"> </w:t>
      </w:r>
      <w:proofErr w:type="spellStart"/>
      <w:r w:rsidR="00D22BFF" w:rsidRPr="00D22BFF">
        <w:rPr>
          <w:b/>
          <w:bCs/>
          <w:i/>
          <w:iCs/>
          <w:sz w:val="24"/>
          <w:szCs w:val="24"/>
        </w:rPr>
        <w:t>за</w:t>
      </w:r>
      <w:proofErr w:type="spellEnd"/>
      <w:r w:rsidR="00D22BFF" w:rsidRPr="00D22BFF">
        <w:rPr>
          <w:b/>
          <w:bCs/>
          <w:i/>
          <w:iCs/>
          <w:sz w:val="24"/>
          <w:szCs w:val="24"/>
        </w:rPr>
        <w:t xml:space="preserve"> </w:t>
      </w:r>
      <w:proofErr w:type="spellStart"/>
      <w:r w:rsidR="00D22BFF" w:rsidRPr="00D22BFF">
        <w:rPr>
          <w:b/>
          <w:bCs/>
          <w:i/>
          <w:iCs/>
          <w:sz w:val="24"/>
          <w:szCs w:val="24"/>
        </w:rPr>
        <w:t>запасите</w:t>
      </w:r>
      <w:proofErr w:type="spellEnd"/>
      <w:r w:rsidR="00D22BFF" w:rsidRPr="00D22BFF">
        <w:rPr>
          <w:b/>
          <w:bCs/>
          <w:i/>
          <w:iCs/>
          <w:sz w:val="24"/>
          <w:szCs w:val="24"/>
        </w:rPr>
        <w:t xml:space="preserve"> </w:t>
      </w:r>
      <w:proofErr w:type="spellStart"/>
      <w:r w:rsidR="00D22BFF" w:rsidRPr="00D22BFF">
        <w:rPr>
          <w:b/>
          <w:bCs/>
          <w:i/>
          <w:iCs/>
          <w:sz w:val="24"/>
          <w:szCs w:val="24"/>
        </w:rPr>
        <w:t>от</w:t>
      </w:r>
      <w:proofErr w:type="spellEnd"/>
      <w:r w:rsidR="00D22BFF" w:rsidRPr="00D22BFF">
        <w:rPr>
          <w:b/>
          <w:bCs/>
          <w:i/>
          <w:iCs/>
          <w:sz w:val="24"/>
          <w:szCs w:val="24"/>
        </w:rPr>
        <w:t xml:space="preserve"> </w:t>
      </w:r>
      <w:proofErr w:type="spellStart"/>
      <w:r w:rsidR="00D22BFF" w:rsidRPr="00D22BFF">
        <w:rPr>
          <w:b/>
          <w:bCs/>
          <w:i/>
          <w:iCs/>
          <w:sz w:val="24"/>
          <w:szCs w:val="24"/>
        </w:rPr>
        <w:t>нефт</w:t>
      </w:r>
      <w:proofErr w:type="spellEnd"/>
      <w:r w:rsidR="00D22BFF" w:rsidRPr="00D22BFF">
        <w:rPr>
          <w:b/>
          <w:bCs/>
          <w:i/>
          <w:iCs/>
          <w:sz w:val="24"/>
          <w:szCs w:val="24"/>
        </w:rPr>
        <w:t xml:space="preserve"> и </w:t>
      </w:r>
      <w:proofErr w:type="spellStart"/>
      <w:r w:rsidR="00D22BFF" w:rsidRPr="00D22BFF">
        <w:rPr>
          <w:b/>
          <w:bCs/>
          <w:i/>
          <w:iCs/>
          <w:sz w:val="24"/>
          <w:szCs w:val="24"/>
        </w:rPr>
        <w:t>нефтопродукти</w:t>
      </w:r>
      <w:proofErr w:type="spellEnd"/>
      <w:r w:rsidRPr="0061793D">
        <w:rPr>
          <w:b/>
          <w:bCs/>
          <w:i/>
          <w:iCs/>
          <w:sz w:val="24"/>
          <w:szCs w:val="24"/>
          <w:lang w:val="bg-BG"/>
        </w:rPr>
        <w:t>.</w:t>
      </w:r>
    </w:p>
    <w:p w:rsidR="00232D86" w:rsidRPr="0061793D" w:rsidRDefault="00232D86" w:rsidP="00E661F6">
      <w:pPr>
        <w:pStyle w:val="a3"/>
        <w:ind w:left="1134" w:hanging="1134"/>
        <w:rPr>
          <w:b/>
          <w:bCs/>
          <w:i/>
          <w:iCs/>
          <w:sz w:val="24"/>
          <w:szCs w:val="24"/>
          <w:u w:val="single"/>
          <w:lang w:val="bg-BG"/>
        </w:rPr>
      </w:pPr>
    </w:p>
    <w:p w:rsidR="0061793D" w:rsidRPr="0061793D" w:rsidRDefault="0061793D" w:rsidP="0061793D">
      <w:pPr>
        <w:pStyle w:val="a3"/>
        <w:ind w:left="1134" w:hanging="1134"/>
        <w:jc w:val="center"/>
        <w:rPr>
          <w:b/>
          <w:bCs/>
          <w:i/>
          <w:iCs/>
          <w:sz w:val="24"/>
          <w:szCs w:val="24"/>
          <w:lang w:val="bg-BG"/>
        </w:rPr>
      </w:pPr>
      <w:r w:rsidRPr="00D22BFF">
        <w:rPr>
          <w:bCs/>
          <w:i/>
          <w:iCs/>
          <w:sz w:val="24"/>
          <w:szCs w:val="24"/>
          <w:lang w:val="bg-BG"/>
        </w:rPr>
        <w:t xml:space="preserve">Причини, които налагат приемането на проекта на </w:t>
      </w:r>
      <w:r w:rsidR="00D22BFF" w:rsidRPr="00D22BFF">
        <w:rPr>
          <w:bCs/>
          <w:i/>
          <w:iCs/>
          <w:sz w:val="24"/>
          <w:szCs w:val="24"/>
          <w:lang w:val="bg-BG"/>
        </w:rPr>
        <w:t xml:space="preserve">Наредба за </w:t>
      </w:r>
      <w:r w:rsidR="00D22BFF" w:rsidRPr="00D22BFF">
        <w:rPr>
          <w:bCs/>
          <w:i/>
          <w:iCs/>
          <w:sz w:val="24"/>
          <w:szCs w:val="24"/>
        </w:rPr>
        <w:t xml:space="preserve"> </w:t>
      </w:r>
      <w:proofErr w:type="spellStart"/>
      <w:r w:rsidR="00D22BFF" w:rsidRPr="00D22BFF">
        <w:rPr>
          <w:bCs/>
          <w:i/>
          <w:iCs/>
          <w:sz w:val="24"/>
          <w:szCs w:val="24"/>
        </w:rPr>
        <w:t>условията</w:t>
      </w:r>
      <w:proofErr w:type="spellEnd"/>
      <w:r w:rsidR="00D22BFF" w:rsidRPr="00D22BFF">
        <w:rPr>
          <w:bCs/>
          <w:i/>
          <w:iCs/>
          <w:sz w:val="24"/>
          <w:szCs w:val="24"/>
        </w:rPr>
        <w:t xml:space="preserve"> и </w:t>
      </w:r>
      <w:proofErr w:type="spellStart"/>
      <w:r w:rsidR="00D22BFF" w:rsidRPr="00D22BFF">
        <w:rPr>
          <w:bCs/>
          <w:i/>
          <w:iCs/>
          <w:sz w:val="24"/>
          <w:szCs w:val="24"/>
        </w:rPr>
        <w:t>реда</w:t>
      </w:r>
      <w:proofErr w:type="spellEnd"/>
      <w:r w:rsidR="00D22BFF" w:rsidRPr="00D22BFF">
        <w:rPr>
          <w:bCs/>
          <w:i/>
          <w:iCs/>
          <w:sz w:val="24"/>
          <w:szCs w:val="24"/>
        </w:rPr>
        <w:t xml:space="preserve"> </w:t>
      </w:r>
      <w:proofErr w:type="spellStart"/>
      <w:r w:rsidR="00D22BFF" w:rsidRPr="00D22BFF">
        <w:rPr>
          <w:bCs/>
          <w:i/>
          <w:iCs/>
          <w:sz w:val="24"/>
          <w:szCs w:val="24"/>
        </w:rPr>
        <w:t>за</w:t>
      </w:r>
      <w:proofErr w:type="spellEnd"/>
      <w:r w:rsidR="00D22BFF" w:rsidRPr="00D22BFF">
        <w:rPr>
          <w:bCs/>
          <w:i/>
          <w:iCs/>
          <w:sz w:val="24"/>
          <w:szCs w:val="24"/>
        </w:rPr>
        <w:t xml:space="preserve"> </w:t>
      </w:r>
      <w:proofErr w:type="spellStart"/>
      <w:r w:rsidR="00D22BFF" w:rsidRPr="00D22BFF">
        <w:rPr>
          <w:bCs/>
          <w:i/>
          <w:iCs/>
          <w:sz w:val="24"/>
          <w:szCs w:val="24"/>
        </w:rPr>
        <w:t>съхраняване</w:t>
      </w:r>
      <w:proofErr w:type="spellEnd"/>
      <w:r w:rsidR="00D22BFF" w:rsidRPr="00D22BFF">
        <w:rPr>
          <w:bCs/>
          <w:i/>
          <w:iCs/>
          <w:sz w:val="24"/>
          <w:szCs w:val="24"/>
        </w:rPr>
        <w:t xml:space="preserve"> </w:t>
      </w:r>
      <w:proofErr w:type="spellStart"/>
      <w:r w:rsidR="00D22BFF" w:rsidRPr="00D22BFF">
        <w:rPr>
          <w:bCs/>
          <w:i/>
          <w:iCs/>
          <w:sz w:val="24"/>
          <w:szCs w:val="24"/>
        </w:rPr>
        <w:t>на</w:t>
      </w:r>
      <w:proofErr w:type="spellEnd"/>
      <w:r w:rsidR="00D22BFF" w:rsidRPr="00D22BFF">
        <w:rPr>
          <w:bCs/>
          <w:i/>
          <w:iCs/>
          <w:sz w:val="24"/>
          <w:szCs w:val="24"/>
        </w:rPr>
        <w:t xml:space="preserve"> </w:t>
      </w:r>
      <w:proofErr w:type="spellStart"/>
      <w:r w:rsidR="00D22BFF" w:rsidRPr="00D22BFF">
        <w:rPr>
          <w:bCs/>
          <w:i/>
          <w:iCs/>
          <w:sz w:val="24"/>
          <w:szCs w:val="24"/>
        </w:rPr>
        <w:t>запаси</w:t>
      </w:r>
      <w:proofErr w:type="spellEnd"/>
      <w:r w:rsidR="00D22BFF" w:rsidRPr="00D22BFF">
        <w:rPr>
          <w:bCs/>
          <w:i/>
          <w:iCs/>
          <w:sz w:val="24"/>
          <w:szCs w:val="24"/>
        </w:rPr>
        <w:t xml:space="preserve"> </w:t>
      </w:r>
      <w:proofErr w:type="spellStart"/>
      <w:r w:rsidR="00D22BFF" w:rsidRPr="00D22BFF">
        <w:rPr>
          <w:bCs/>
          <w:i/>
          <w:iCs/>
          <w:sz w:val="24"/>
          <w:szCs w:val="24"/>
        </w:rPr>
        <w:t>по</w:t>
      </w:r>
      <w:proofErr w:type="spellEnd"/>
      <w:r w:rsidR="00D22BFF" w:rsidRPr="00D22BFF">
        <w:rPr>
          <w:bCs/>
          <w:i/>
          <w:iCs/>
          <w:sz w:val="24"/>
          <w:szCs w:val="24"/>
        </w:rPr>
        <w:t xml:space="preserve"> </w:t>
      </w:r>
      <w:proofErr w:type="spellStart"/>
      <w:r w:rsidR="00D22BFF" w:rsidRPr="00D22BFF">
        <w:rPr>
          <w:bCs/>
          <w:i/>
          <w:iCs/>
          <w:sz w:val="24"/>
          <w:szCs w:val="24"/>
        </w:rPr>
        <w:t>Закона</w:t>
      </w:r>
      <w:proofErr w:type="spellEnd"/>
      <w:r w:rsidR="00D22BFF" w:rsidRPr="00D22BFF">
        <w:rPr>
          <w:bCs/>
          <w:i/>
          <w:iCs/>
          <w:sz w:val="24"/>
          <w:szCs w:val="24"/>
        </w:rPr>
        <w:t xml:space="preserve"> </w:t>
      </w:r>
      <w:proofErr w:type="spellStart"/>
      <w:r w:rsidR="00D22BFF" w:rsidRPr="00D22BFF">
        <w:rPr>
          <w:bCs/>
          <w:i/>
          <w:iCs/>
          <w:sz w:val="24"/>
          <w:szCs w:val="24"/>
        </w:rPr>
        <w:t>за</w:t>
      </w:r>
      <w:proofErr w:type="spellEnd"/>
      <w:r w:rsidR="00D22BFF" w:rsidRPr="00D22BFF">
        <w:rPr>
          <w:bCs/>
          <w:i/>
          <w:iCs/>
          <w:sz w:val="24"/>
          <w:szCs w:val="24"/>
        </w:rPr>
        <w:t xml:space="preserve"> </w:t>
      </w:r>
      <w:proofErr w:type="spellStart"/>
      <w:r w:rsidR="00D22BFF" w:rsidRPr="00D22BFF">
        <w:rPr>
          <w:bCs/>
          <w:i/>
          <w:iCs/>
          <w:sz w:val="24"/>
          <w:szCs w:val="24"/>
        </w:rPr>
        <w:t>запасите</w:t>
      </w:r>
      <w:proofErr w:type="spellEnd"/>
      <w:r w:rsidR="00D22BFF" w:rsidRPr="00D22BFF">
        <w:rPr>
          <w:bCs/>
          <w:i/>
          <w:iCs/>
          <w:sz w:val="24"/>
          <w:szCs w:val="24"/>
        </w:rPr>
        <w:t xml:space="preserve"> </w:t>
      </w:r>
      <w:proofErr w:type="spellStart"/>
      <w:r w:rsidR="00D22BFF" w:rsidRPr="00D22BFF">
        <w:rPr>
          <w:bCs/>
          <w:i/>
          <w:iCs/>
          <w:sz w:val="24"/>
          <w:szCs w:val="24"/>
        </w:rPr>
        <w:t>от</w:t>
      </w:r>
      <w:proofErr w:type="spellEnd"/>
      <w:r w:rsidR="00D22BFF" w:rsidRPr="00D22BFF">
        <w:rPr>
          <w:bCs/>
          <w:i/>
          <w:iCs/>
          <w:sz w:val="24"/>
          <w:szCs w:val="24"/>
        </w:rPr>
        <w:t xml:space="preserve"> </w:t>
      </w:r>
      <w:proofErr w:type="spellStart"/>
      <w:r w:rsidR="00D22BFF" w:rsidRPr="00D22BFF">
        <w:rPr>
          <w:bCs/>
          <w:i/>
          <w:iCs/>
          <w:sz w:val="24"/>
          <w:szCs w:val="24"/>
        </w:rPr>
        <w:t>нефт</w:t>
      </w:r>
      <w:proofErr w:type="spellEnd"/>
      <w:r w:rsidR="00D22BFF" w:rsidRPr="00D22BFF">
        <w:rPr>
          <w:bCs/>
          <w:i/>
          <w:iCs/>
          <w:sz w:val="24"/>
          <w:szCs w:val="24"/>
        </w:rPr>
        <w:t xml:space="preserve"> и </w:t>
      </w:r>
      <w:proofErr w:type="spellStart"/>
      <w:r w:rsidR="00D22BFF" w:rsidRPr="00D22BFF">
        <w:rPr>
          <w:bCs/>
          <w:i/>
          <w:iCs/>
          <w:sz w:val="24"/>
          <w:szCs w:val="24"/>
        </w:rPr>
        <w:t>нефтопродукти</w:t>
      </w:r>
      <w:proofErr w:type="spellEnd"/>
      <w:r w:rsidRPr="0061793D">
        <w:rPr>
          <w:bCs/>
          <w:i/>
          <w:iCs/>
          <w:sz w:val="24"/>
          <w:szCs w:val="24"/>
          <w:lang w:val="bg-BG"/>
        </w:rPr>
        <w:t>.</w:t>
      </w:r>
    </w:p>
    <w:p w:rsidR="003967A5" w:rsidRDefault="003967A5" w:rsidP="0061793D">
      <w:pPr>
        <w:pStyle w:val="a3"/>
        <w:ind w:left="1134" w:hanging="1134"/>
        <w:jc w:val="center"/>
        <w:rPr>
          <w:b/>
          <w:bCs/>
          <w:iCs/>
          <w:sz w:val="24"/>
          <w:szCs w:val="24"/>
          <w:u w:val="single"/>
          <w:lang w:val="bg-BG"/>
        </w:rPr>
      </w:pPr>
    </w:p>
    <w:p w:rsidR="00D22BFF" w:rsidRPr="004C6FDC" w:rsidRDefault="00D22BFF" w:rsidP="003E04CE">
      <w:pPr>
        <w:ind w:firstLine="567"/>
        <w:jc w:val="both"/>
        <w:rPr>
          <w:rFonts w:eastAsia="Calibri"/>
          <w:sz w:val="24"/>
          <w:szCs w:val="24"/>
          <w:lang w:val="bg-BG" w:eastAsia="en-US"/>
        </w:rPr>
      </w:pPr>
      <w:bookmarkStart w:id="0" w:name="Text2"/>
      <w:r w:rsidRPr="004C6FDC">
        <w:rPr>
          <w:sz w:val="24"/>
          <w:szCs w:val="24"/>
          <w:lang w:val="bg-BG"/>
        </w:rPr>
        <w:t>Действащата към момента Наредба</w:t>
      </w:r>
      <w:r w:rsidR="007938F6" w:rsidRPr="004C6FDC">
        <w:rPr>
          <w:sz w:val="24"/>
          <w:szCs w:val="24"/>
          <w:lang w:val="bg-BG"/>
        </w:rPr>
        <w:t xml:space="preserve"> № 1 от 1.08.2013</w:t>
      </w:r>
      <w:r w:rsidRPr="004C6FDC">
        <w:rPr>
          <w:sz w:val="24"/>
          <w:szCs w:val="24"/>
          <w:lang w:val="bg-BG"/>
        </w:rPr>
        <w:t xml:space="preserve">г. за условията и реда за съхраняване на запаси по Закона за запасите от нефт и нефтопродукти </w:t>
      </w:r>
      <w:r w:rsidR="00D64471" w:rsidRPr="004C6FDC">
        <w:rPr>
          <w:sz w:val="24"/>
          <w:szCs w:val="24"/>
          <w:lang w:val="bg-BG"/>
        </w:rPr>
        <w:t xml:space="preserve">(ЗЗНН) </w:t>
      </w:r>
      <w:r w:rsidRPr="004C6FDC">
        <w:rPr>
          <w:sz w:val="24"/>
          <w:szCs w:val="24"/>
          <w:lang w:val="bg-BG"/>
        </w:rPr>
        <w:t xml:space="preserve">е обнародвана в ДВ, </w:t>
      </w:r>
      <w:hyperlink r:id="rId7" w:history="1">
        <w:r w:rsidRPr="004C6FDC">
          <w:rPr>
            <w:sz w:val="24"/>
            <w:szCs w:val="24"/>
            <w:lang w:val="bg-BG"/>
          </w:rPr>
          <w:t>бр. 71</w:t>
        </w:r>
      </w:hyperlink>
      <w:r w:rsidRPr="004C6FDC">
        <w:rPr>
          <w:sz w:val="24"/>
          <w:szCs w:val="24"/>
          <w:lang w:val="bg-BG"/>
        </w:rPr>
        <w:t xml:space="preserve"> от</w:t>
      </w:r>
      <w:r w:rsidR="00AD6FB7" w:rsidRPr="004C6FDC">
        <w:rPr>
          <w:sz w:val="24"/>
          <w:szCs w:val="24"/>
          <w:lang w:val="bg-BG"/>
        </w:rPr>
        <w:t xml:space="preserve"> 13.08.2013</w:t>
      </w:r>
      <w:r w:rsidRPr="004C6FDC">
        <w:rPr>
          <w:sz w:val="24"/>
          <w:szCs w:val="24"/>
          <w:lang w:val="bg-BG"/>
        </w:rPr>
        <w:t>г., в сила от същата дата.</w:t>
      </w:r>
      <w:r w:rsidR="0041311C" w:rsidRPr="004C6FDC">
        <w:rPr>
          <w:sz w:val="24"/>
          <w:szCs w:val="24"/>
          <w:lang w:val="bg-BG"/>
        </w:rPr>
        <w:t xml:space="preserve"> </w:t>
      </w:r>
      <w:r w:rsidR="00773E14" w:rsidRPr="004C6FDC">
        <w:rPr>
          <w:rFonts w:eastAsia="Calibri"/>
          <w:sz w:val="24"/>
          <w:szCs w:val="24"/>
          <w:lang w:val="bg-BG" w:eastAsia="en-US"/>
        </w:rPr>
        <w:t xml:space="preserve">Наредбата е издадена на основание </w:t>
      </w:r>
      <w:hyperlink r:id="rId8" w:history="1">
        <w:r w:rsidR="00773E14" w:rsidRPr="004C6FDC">
          <w:rPr>
            <w:rFonts w:eastAsia="Calibri"/>
            <w:sz w:val="24"/>
            <w:szCs w:val="24"/>
            <w:lang w:val="bg-BG" w:eastAsia="en-US"/>
          </w:rPr>
          <w:t>чл. 8, ал. 4 от Закона за запасите от нефт и нефтопродукти</w:t>
        </w:r>
      </w:hyperlink>
      <w:r w:rsidR="0041311C" w:rsidRPr="004C6FDC">
        <w:rPr>
          <w:rFonts w:eastAsia="Calibri"/>
          <w:sz w:val="24"/>
          <w:szCs w:val="24"/>
          <w:lang w:val="bg-BG" w:eastAsia="en-US"/>
        </w:rPr>
        <w:t xml:space="preserve">, съгласно който председателят на Държавна агенция „Държавен резерв и военновременни запаси“ </w:t>
      </w:r>
      <w:r w:rsidR="00F027C7" w:rsidRPr="004C6FDC">
        <w:rPr>
          <w:rFonts w:eastAsia="Calibri"/>
          <w:sz w:val="24"/>
          <w:szCs w:val="24"/>
          <w:lang w:val="bg-BG" w:eastAsia="en-US"/>
        </w:rPr>
        <w:t xml:space="preserve">(ДА ДРВВЗ) </w:t>
      </w:r>
      <w:r w:rsidR="0041311C" w:rsidRPr="004C6FDC">
        <w:rPr>
          <w:rFonts w:eastAsia="Calibri"/>
          <w:sz w:val="24"/>
          <w:szCs w:val="24"/>
          <w:lang w:val="bg-BG" w:eastAsia="en-US"/>
        </w:rPr>
        <w:t xml:space="preserve">издава </w:t>
      </w:r>
      <w:hyperlink r:id="rId9" w:history="1">
        <w:r w:rsidR="0041311C" w:rsidRPr="004C6FDC">
          <w:rPr>
            <w:rFonts w:eastAsia="Calibri"/>
            <w:sz w:val="24"/>
            <w:szCs w:val="24"/>
            <w:lang w:val="bg-BG" w:eastAsia="en-US"/>
          </w:rPr>
          <w:t>наредба</w:t>
        </w:r>
      </w:hyperlink>
      <w:r w:rsidR="0041311C" w:rsidRPr="004C6FDC">
        <w:rPr>
          <w:rFonts w:eastAsia="Calibri"/>
          <w:sz w:val="24"/>
          <w:szCs w:val="24"/>
          <w:lang w:val="bg-BG" w:eastAsia="en-US"/>
        </w:rPr>
        <w:t xml:space="preserve"> за условията и реда за съхраняване на запаси за извънредни ситуации и целеви запаси в петролни бази, предоставени за управление на агенцията, в съхранители на територията на страната и на територията на други държави - членки на Европейския съюз.</w:t>
      </w:r>
    </w:p>
    <w:p w:rsidR="00756F1A" w:rsidRPr="004C6FDC" w:rsidRDefault="00AF1C36" w:rsidP="00EB40D3">
      <w:pPr>
        <w:ind w:firstLine="567"/>
        <w:jc w:val="both"/>
        <w:rPr>
          <w:rFonts w:eastAsia="Calibri"/>
          <w:sz w:val="24"/>
          <w:szCs w:val="24"/>
          <w:lang w:val="bg-BG" w:eastAsia="en-US"/>
        </w:rPr>
      </w:pPr>
      <w:r w:rsidRPr="004C6FDC">
        <w:rPr>
          <w:rFonts w:eastAsia="Calibri"/>
          <w:sz w:val="24"/>
          <w:szCs w:val="24"/>
          <w:lang w:val="bg-BG" w:eastAsia="en-US"/>
        </w:rPr>
        <w:t xml:space="preserve">Промените, които налагат отмяната на сега действащата Наредба и приемането на нова са свързани с </w:t>
      </w:r>
      <w:r w:rsidR="00D64471" w:rsidRPr="004C6FDC">
        <w:rPr>
          <w:rFonts w:eastAsia="Calibri"/>
          <w:sz w:val="24"/>
          <w:szCs w:val="24"/>
          <w:lang w:val="bg-BG" w:eastAsia="en-US"/>
        </w:rPr>
        <w:t xml:space="preserve">настъпили </w:t>
      </w:r>
      <w:r w:rsidR="0055586D" w:rsidRPr="004C6FDC">
        <w:rPr>
          <w:rFonts w:eastAsia="Calibri"/>
          <w:sz w:val="24"/>
          <w:szCs w:val="24"/>
          <w:lang w:val="bg-BG" w:eastAsia="en-US"/>
        </w:rPr>
        <w:t xml:space="preserve">изменения </w:t>
      </w:r>
      <w:r w:rsidR="00D64471" w:rsidRPr="004C6FDC">
        <w:rPr>
          <w:rFonts w:eastAsia="Calibri"/>
          <w:sz w:val="24"/>
          <w:szCs w:val="24"/>
          <w:lang w:val="bg-BG" w:eastAsia="en-US"/>
        </w:rPr>
        <w:t xml:space="preserve">и допълнения </w:t>
      </w:r>
      <w:r w:rsidR="0055586D" w:rsidRPr="004C6FDC">
        <w:rPr>
          <w:rFonts w:eastAsia="Calibri"/>
          <w:sz w:val="24"/>
          <w:szCs w:val="24"/>
          <w:lang w:val="bg-BG" w:eastAsia="en-US"/>
        </w:rPr>
        <w:t xml:space="preserve">в </w:t>
      </w:r>
      <w:hyperlink r:id="rId10" w:history="1">
        <w:r w:rsidR="0055586D" w:rsidRPr="004C6FDC">
          <w:rPr>
            <w:rFonts w:eastAsia="Calibri"/>
            <w:sz w:val="24"/>
            <w:szCs w:val="24"/>
            <w:lang w:val="bg-BG" w:eastAsia="en-US"/>
          </w:rPr>
          <w:t>Закона за запасите от нефт и нефтопродукти</w:t>
        </w:r>
      </w:hyperlink>
      <w:r w:rsidR="0055586D" w:rsidRPr="004C6FDC">
        <w:rPr>
          <w:rFonts w:eastAsia="Calibri"/>
          <w:sz w:val="24"/>
          <w:szCs w:val="24"/>
          <w:lang w:val="bg-BG" w:eastAsia="en-US"/>
        </w:rPr>
        <w:t xml:space="preserve"> (ЗЗНН)</w:t>
      </w:r>
      <w:r w:rsidR="00C11700">
        <w:rPr>
          <w:rFonts w:eastAsia="Calibri"/>
          <w:sz w:val="24"/>
          <w:szCs w:val="24"/>
          <w:lang w:val="bg-BG" w:eastAsia="en-US"/>
        </w:rPr>
        <w:t>, в резултат от изменение на Директива на Съвета 2009/119/ЕО</w:t>
      </w:r>
      <w:r w:rsidR="004C6FDC" w:rsidRPr="004C6FDC">
        <w:rPr>
          <w:rFonts w:eastAsia="Calibri"/>
          <w:sz w:val="24"/>
          <w:szCs w:val="24"/>
          <w:lang w:val="bg-BG" w:eastAsia="en-US"/>
        </w:rPr>
        <w:t>.</w:t>
      </w:r>
      <w:r w:rsidR="0055586D" w:rsidRPr="004C6FDC">
        <w:rPr>
          <w:rFonts w:eastAsia="Calibri"/>
          <w:sz w:val="24"/>
          <w:szCs w:val="24"/>
          <w:lang w:val="bg-BG" w:eastAsia="en-US"/>
        </w:rPr>
        <w:t xml:space="preserve"> </w:t>
      </w:r>
      <w:r w:rsidR="00EB40D3" w:rsidRPr="004C6FDC">
        <w:rPr>
          <w:rFonts w:eastAsia="Calibri"/>
          <w:sz w:val="24"/>
          <w:szCs w:val="24"/>
          <w:lang w:val="bg-BG" w:eastAsia="en-US"/>
        </w:rPr>
        <w:t>Тези п</w:t>
      </w:r>
      <w:r w:rsidR="004C6FDC" w:rsidRPr="004C6FDC">
        <w:rPr>
          <w:rFonts w:eastAsia="Calibri"/>
          <w:sz w:val="24"/>
          <w:szCs w:val="24"/>
          <w:lang w:val="bg-BG" w:eastAsia="en-US"/>
        </w:rPr>
        <w:t xml:space="preserve">ромени </w:t>
      </w:r>
      <w:r w:rsidR="00EB40D3" w:rsidRPr="004C6FDC">
        <w:rPr>
          <w:rFonts w:eastAsia="Calibri"/>
          <w:sz w:val="24"/>
          <w:szCs w:val="24"/>
          <w:lang w:val="bg-BG" w:eastAsia="en-US"/>
        </w:rPr>
        <w:t xml:space="preserve">водят </w:t>
      </w:r>
      <w:r w:rsidR="00756F1A" w:rsidRPr="004C6FDC">
        <w:rPr>
          <w:rFonts w:eastAsia="Calibri"/>
          <w:sz w:val="24"/>
          <w:szCs w:val="24"/>
          <w:lang w:val="bg-BG" w:eastAsia="en-US"/>
        </w:rPr>
        <w:t xml:space="preserve">до необходимост </w:t>
      </w:r>
      <w:r w:rsidR="00D64471" w:rsidRPr="004C6FDC">
        <w:rPr>
          <w:rFonts w:eastAsia="Calibri"/>
          <w:sz w:val="24"/>
          <w:szCs w:val="24"/>
          <w:lang w:val="bg-BG" w:eastAsia="en-US"/>
        </w:rPr>
        <w:t xml:space="preserve">от </w:t>
      </w:r>
      <w:r w:rsidR="00756F1A" w:rsidRPr="004C6FDC">
        <w:rPr>
          <w:rFonts w:eastAsia="Calibri"/>
          <w:sz w:val="24"/>
          <w:szCs w:val="24"/>
          <w:lang w:val="bg-BG" w:eastAsia="en-US"/>
        </w:rPr>
        <w:t>п</w:t>
      </w:r>
      <w:r w:rsidR="00773E14" w:rsidRPr="004C6FDC">
        <w:rPr>
          <w:sz w:val="24"/>
          <w:szCs w:val="24"/>
        </w:rPr>
        <w:t>ривеждане</w:t>
      </w:r>
      <w:r w:rsidR="00756F1A" w:rsidRPr="004C6FDC">
        <w:rPr>
          <w:sz w:val="24"/>
          <w:szCs w:val="24"/>
          <w:lang w:val="bg-BG"/>
        </w:rPr>
        <w:t xml:space="preserve"> разпоредбите на Наредбата </w:t>
      </w:r>
      <w:r w:rsidR="00773E14" w:rsidRPr="004C6FDC">
        <w:rPr>
          <w:sz w:val="24"/>
          <w:szCs w:val="24"/>
        </w:rPr>
        <w:t xml:space="preserve">в </w:t>
      </w:r>
      <w:proofErr w:type="spellStart"/>
      <w:r w:rsidR="00773E14" w:rsidRPr="004C6FDC">
        <w:rPr>
          <w:sz w:val="24"/>
          <w:szCs w:val="24"/>
        </w:rPr>
        <w:t>съответствие</w:t>
      </w:r>
      <w:proofErr w:type="spellEnd"/>
      <w:r w:rsidR="00773E14" w:rsidRPr="004C6FDC">
        <w:rPr>
          <w:sz w:val="24"/>
          <w:szCs w:val="24"/>
        </w:rPr>
        <w:t xml:space="preserve"> </w:t>
      </w:r>
      <w:proofErr w:type="spellStart"/>
      <w:r w:rsidR="00773E14" w:rsidRPr="004C6FDC">
        <w:rPr>
          <w:sz w:val="24"/>
          <w:szCs w:val="24"/>
        </w:rPr>
        <w:t>със</w:t>
      </w:r>
      <w:proofErr w:type="spellEnd"/>
      <w:r w:rsidR="00773E14" w:rsidRPr="004C6FDC">
        <w:rPr>
          <w:sz w:val="24"/>
          <w:szCs w:val="24"/>
        </w:rPr>
        <w:t xml:space="preserve"> ЗЗНН, </w:t>
      </w:r>
      <w:proofErr w:type="spellStart"/>
      <w:r w:rsidR="00773E14" w:rsidRPr="004C6FDC">
        <w:rPr>
          <w:sz w:val="24"/>
          <w:szCs w:val="24"/>
        </w:rPr>
        <w:t>по</w:t>
      </w:r>
      <w:proofErr w:type="spellEnd"/>
      <w:r w:rsidR="00773E14" w:rsidRPr="004C6FDC">
        <w:rPr>
          <w:sz w:val="24"/>
          <w:szCs w:val="24"/>
        </w:rPr>
        <w:t xml:space="preserve"> </w:t>
      </w:r>
      <w:proofErr w:type="spellStart"/>
      <w:r w:rsidR="00773E14" w:rsidRPr="004C6FDC">
        <w:rPr>
          <w:sz w:val="24"/>
          <w:szCs w:val="24"/>
        </w:rPr>
        <w:t>отношение</w:t>
      </w:r>
      <w:proofErr w:type="spellEnd"/>
      <w:r w:rsidR="00773E14" w:rsidRPr="004C6FDC">
        <w:rPr>
          <w:sz w:val="24"/>
          <w:szCs w:val="24"/>
        </w:rPr>
        <w:t xml:space="preserve"> </w:t>
      </w:r>
      <w:proofErr w:type="spellStart"/>
      <w:r w:rsidR="00773E14" w:rsidRPr="004C6FDC">
        <w:rPr>
          <w:sz w:val="24"/>
          <w:szCs w:val="24"/>
        </w:rPr>
        <w:t>на</w:t>
      </w:r>
      <w:proofErr w:type="spellEnd"/>
      <w:r w:rsidR="00773E14" w:rsidRPr="004C6FDC">
        <w:rPr>
          <w:sz w:val="24"/>
          <w:szCs w:val="24"/>
        </w:rPr>
        <w:t xml:space="preserve"> </w:t>
      </w:r>
      <w:proofErr w:type="spellStart"/>
      <w:r w:rsidR="00773E14" w:rsidRPr="004C6FDC">
        <w:rPr>
          <w:sz w:val="24"/>
          <w:szCs w:val="24"/>
        </w:rPr>
        <w:t>сроковете</w:t>
      </w:r>
      <w:proofErr w:type="spellEnd"/>
      <w:r w:rsidR="00773E14" w:rsidRPr="004C6FDC">
        <w:rPr>
          <w:sz w:val="24"/>
          <w:szCs w:val="24"/>
        </w:rPr>
        <w:t xml:space="preserve"> </w:t>
      </w:r>
      <w:proofErr w:type="spellStart"/>
      <w:r w:rsidR="00773E14" w:rsidRPr="004C6FDC">
        <w:rPr>
          <w:sz w:val="24"/>
          <w:szCs w:val="24"/>
        </w:rPr>
        <w:t>за</w:t>
      </w:r>
      <w:proofErr w:type="spellEnd"/>
      <w:r w:rsidR="00773E14" w:rsidRPr="004C6FDC">
        <w:rPr>
          <w:sz w:val="24"/>
          <w:szCs w:val="24"/>
        </w:rPr>
        <w:t xml:space="preserve"> </w:t>
      </w:r>
      <w:proofErr w:type="spellStart"/>
      <w:r w:rsidR="00773E14" w:rsidRPr="004C6FDC">
        <w:rPr>
          <w:sz w:val="24"/>
          <w:szCs w:val="24"/>
        </w:rPr>
        <w:t>съхраняване</w:t>
      </w:r>
      <w:proofErr w:type="spellEnd"/>
      <w:r w:rsidR="00773E14" w:rsidRPr="004C6FDC">
        <w:rPr>
          <w:sz w:val="24"/>
          <w:szCs w:val="24"/>
        </w:rPr>
        <w:t xml:space="preserve"> </w:t>
      </w:r>
      <w:proofErr w:type="spellStart"/>
      <w:r w:rsidR="00773E14" w:rsidRPr="004C6FDC">
        <w:rPr>
          <w:sz w:val="24"/>
          <w:szCs w:val="24"/>
        </w:rPr>
        <w:t>на</w:t>
      </w:r>
      <w:proofErr w:type="spellEnd"/>
      <w:r w:rsidR="00773E14" w:rsidRPr="004C6FDC">
        <w:rPr>
          <w:sz w:val="24"/>
          <w:szCs w:val="24"/>
        </w:rPr>
        <w:t xml:space="preserve"> </w:t>
      </w:r>
      <w:r w:rsidR="00756F1A" w:rsidRPr="004C6FDC">
        <w:rPr>
          <w:sz w:val="24"/>
          <w:szCs w:val="24"/>
          <w:lang w:val="bg-BG"/>
        </w:rPr>
        <w:t xml:space="preserve">запасите за извънредни ситуации </w:t>
      </w:r>
      <w:r w:rsidR="00371D9F" w:rsidRPr="004C6FDC">
        <w:rPr>
          <w:sz w:val="24"/>
          <w:szCs w:val="24"/>
          <w:lang w:val="bg-BG"/>
        </w:rPr>
        <w:t>(</w:t>
      </w:r>
      <w:r w:rsidR="00756F1A" w:rsidRPr="004C6FDC">
        <w:rPr>
          <w:sz w:val="24"/>
          <w:szCs w:val="24"/>
        </w:rPr>
        <w:t>ЗИС</w:t>
      </w:r>
      <w:r w:rsidR="00371D9F" w:rsidRPr="004C6FDC">
        <w:rPr>
          <w:sz w:val="24"/>
          <w:szCs w:val="24"/>
          <w:lang w:val="bg-BG"/>
        </w:rPr>
        <w:t>)</w:t>
      </w:r>
      <w:r w:rsidR="00756F1A" w:rsidRPr="004C6FDC">
        <w:rPr>
          <w:sz w:val="24"/>
          <w:szCs w:val="24"/>
        </w:rPr>
        <w:t xml:space="preserve"> и  </w:t>
      </w:r>
      <w:proofErr w:type="spellStart"/>
      <w:r w:rsidR="00756F1A" w:rsidRPr="004C6FDC">
        <w:rPr>
          <w:sz w:val="24"/>
          <w:szCs w:val="24"/>
        </w:rPr>
        <w:t>въвеждането</w:t>
      </w:r>
      <w:proofErr w:type="spellEnd"/>
      <w:r w:rsidR="00756F1A" w:rsidRPr="004C6FDC">
        <w:rPr>
          <w:sz w:val="24"/>
          <w:szCs w:val="24"/>
        </w:rPr>
        <w:t xml:space="preserve"> </w:t>
      </w:r>
      <w:proofErr w:type="spellStart"/>
      <w:r w:rsidR="00756F1A" w:rsidRPr="004C6FDC">
        <w:rPr>
          <w:sz w:val="24"/>
          <w:szCs w:val="24"/>
        </w:rPr>
        <w:t>на</w:t>
      </w:r>
      <w:proofErr w:type="spellEnd"/>
      <w:r w:rsidR="00756F1A" w:rsidRPr="004C6FDC">
        <w:rPr>
          <w:sz w:val="24"/>
          <w:szCs w:val="24"/>
        </w:rPr>
        <w:t xml:space="preserve"> </w:t>
      </w:r>
      <w:proofErr w:type="spellStart"/>
      <w:r w:rsidR="00756F1A" w:rsidRPr="004C6FDC">
        <w:rPr>
          <w:sz w:val="24"/>
          <w:szCs w:val="24"/>
        </w:rPr>
        <w:t>Единен</w:t>
      </w:r>
      <w:proofErr w:type="spellEnd"/>
      <w:r w:rsidR="00756F1A" w:rsidRPr="004C6FDC">
        <w:rPr>
          <w:sz w:val="24"/>
          <w:szCs w:val="24"/>
        </w:rPr>
        <w:t xml:space="preserve"> </w:t>
      </w:r>
      <w:proofErr w:type="spellStart"/>
      <w:r w:rsidR="00756F1A" w:rsidRPr="004C6FDC">
        <w:rPr>
          <w:sz w:val="24"/>
          <w:szCs w:val="24"/>
        </w:rPr>
        <w:t>електронен</w:t>
      </w:r>
      <w:proofErr w:type="spellEnd"/>
      <w:r w:rsidR="00756F1A" w:rsidRPr="004C6FDC">
        <w:rPr>
          <w:sz w:val="24"/>
          <w:szCs w:val="24"/>
        </w:rPr>
        <w:t xml:space="preserve"> </w:t>
      </w:r>
      <w:proofErr w:type="spellStart"/>
      <w:r w:rsidR="00756F1A" w:rsidRPr="004C6FDC">
        <w:rPr>
          <w:sz w:val="24"/>
          <w:szCs w:val="24"/>
        </w:rPr>
        <w:t>регистър</w:t>
      </w:r>
      <w:proofErr w:type="spellEnd"/>
      <w:r w:rsidR="00756F1A" w:rsidRPr="004C6FDC">
        <w:rPr>
          <w:sz w:val="24"/>
          <w:szCs w:val="24"/>
        </w:rPr>
        <w:t xml:space="preserve"> </w:t>
      </w:r>
      <w:proofErr w:type="spellStart"/>
      <w:r w:rsidR="00756F1A" w:rsidRPr="004C6FDC">
        <w:rPr>
          <w:sz w:val="24"/>
          <w:szCs w:val="24"/>
        </w:rPr>
        <w:t>по</w:t>
      </w:r>
      <w:proofErr w:type="spellEnd"/>
      <w:r w:rsidR="00756F1A" w:rsidRPr="004C6FDC">
        <w:rPr>
          <w:sz w:val="24"/>
          <w:szCs w:val="24"/>
        </w:rPr>
        <w:t xml:space="preserve"> </w:t>
      </w:r>
      <w:proofErr w:type="spellStart"/>
      <w:r w:rsidR="00756F1A" w:rsidRPr="004C6FDC">
        <w:rPr>
          <w:sz w:val="24"/>
          <w:szCs w:val="24"/>
        </w:rPr>
        <w:t>чл</w:t>
      </w:r>
      <w:proofErr w:type="spellEnd"/>
      <w:r w:rsidR="00756F1A" w:rsidRPr="004C6FDC">
        <w:rPr>
          <w:sz w:val="24"/>
          <w:szCs w:val="24"/>
        </w:rPr>
        <w:t xml:space="preserve">. 7а, </w:t>
      </w:r>
      <w:proofErr w:type="spellStart"/>
      <w:r w:rsidR="00756F1A" w:rsidRPr="004C6FDC">
        <w:rPr>
          <w:sz w:val="24"/>
          <w:szCs w:val="24"/>
        </w:rPr>
        <w:t>ал</w:t>
      </w:r>
      <w:proofErr w:type="spellEnd"/>
      <w:r w:rsidR="00756F1A" w:rsidRPr="004C6FDC">
        <w:rPr>
          <w:sz w:val="24"/>
          <w:szCs w:val="24"/>
        </w:rPr>
        <w:t xml:space="preserve">. </w:t>
      </w:r>
      <w:proofErr w:type="gramStart"/>
      <w:r w:rsidR="00756F1A" w:rsidRPr="004C6FDC">
        <w:rPr>
          <w:sz w:val="24"/>
          <w:szCs w:val="24"/>
        </w:rPr>
        <w:t xml:space="preserve">3 </w:t>
      </w:r>
      <w:r w:rsidR="00AD6FB7" w:rsidRPr="004C6FDC">
        <w:rPr>
          <w:sz w:val="24"/>
          <w:szCs w:val="24"/>
          <w:lang w:val="bg-BG"/>
        </w:rPr>
        <w:t>от</w:t>
      </w:r>
      <w:proofErr w:type="gramEnd"/>
      <w:r w:rsidR="00AD6FB7" w:rsidRPr="004C6FDC">
        <w:rPr>
          <w:sz w:val="24"/>
          <w:szCs w:val="24"/>
          <w:lang w:val="bg-BG"/>
        </w:rPr>
        <w:t xml:space="preserve"> </w:t>
      </w:r>
      <w:r w:rsidR="00756F1A" w:rsidRPr="004C6FDC">
        <w:rPr>
          <w:sz w:val="24"/>
          <w:szCs w:val="24"/>
        </w:rPr>
        <w:t>ЗЗНН.</w:t>
      </w:r>
    </w:p>
    <w:p w:rsidR="007352CB" w:rsidRPr="004C6FDC" w:rsidRDefault="007A2AF2" w:rsidP="007A2AF2">
      <w:pPr>
        <w:ind w:firstLine="567"/>
        <w:jc w:val="both"/>
        <w:rPr>
          <w:sz w:val="24"/>
          <w:szCs w:val="24"/>
          <w:lang w:val="bg-BG"/>
        </w:rPr>
      </w:pPr>
      <w:r w:rsidRPr="004C6FDC">
        <w:rPr>
          <w:sz w:val="24"/>
          <w:szCs w:val="24"/>
          <w:lang w:val="bg-BG"/>
        </w:rPr>
        <w:t xml:space="preserve">С Наредбата </w:t>
      </w:r>
      <w:r w:rsidR="004252DA" w:rsidRPr="004252DA">
        <w:rPr>
          <w:sz w:val="24"/>
          <w:szCs w:val="24"/>
          <w:lang w:val="bg-BG"/>
        </w:rPr>
        <w:t>са прецизирани и текстовете свързани с делегиране съхраняването на запаси за извънредни ситуации на задължени лица и на агенцията на територията на други държави-членки на ЕС, както и делегиране съхраняването на територията на страната</w:t>
      </w:r>
      <w:r w:rsidRPr="004C6FDC">
        <w:rPr>
          <w:sz w:val="24"/>
          <w:szCs w:val="24"/>
          <w:lang w:val="bg-BG"/>
        </w:rPr>
        <w:t xml:space="preserve">. </w:t>
      </w:r>
      <w:r w:rsidR="00C11700">
        <w:rPr>
          <w:sz w:val="24"/>
          <w:szCs w:val="24"/>
          <w:lang w:val="bg-BG"/>
        </w:rPr>
        <w:t>П</w:t>
      </w:r>
      <w:r w:rsidR="00AD6FB7" w:rsidRPr="004C6FDC">
        <w:rPr>
          <w:sz w:val="24"/>
          <w:szCs w:val="24"/>
          <w:lang w:val="bg-BG"/>
        </w:rPr>
        <w:t>роменен</w:t>
      </w:r>
      <w:r w:rsidRPr="004C6FDC">
        <w:rPr>
          <w:sz w:val="24"/>
          <w:szCs w:val="24"/>
          <w:lang w:val="bg-BG"/>
        </w:rPr>
        <w:t xml:space="preserve"> </w:t>
      </w:r>
      <w:r w:rsidR="00C11700">
        <w:rPr>
          <w:sz w:val="24"/>
          <w:szCs w:val="24"/>
          <w:lang w:val="bg-BG"/>
        </w:rPr>
        <w:t xml:space="preserve">е </w:t>
      </w:r>
      <w:r w:rsidRPr="004C6FDC">
        <w:rPr>
          <w:sz w:val="24"/>
          <w:szCs w:val="24"/>
          <w:lang w:val="bg-BG"/>
        </w:rPr>
        <w:t xml:space="preserve">и </w:t>
      </w:r>
      <w:r w:rsidR="00773E14" w:rsidRPr="004C6FDC">
        <w:rPr>
          <w:sz w:val="24"/>
          <w:szCs w:val="24"/>
          <w:lang w:val="bg-BG"/>
        </w:rPr>
        <w:t>критерия</w:t>
      </w:r>
      <w:r w:rsidR="007352CB" w:rsidRPr="004C6FDC">
        <w:rPr>
          <w:sz w:val="24"/>
          <w:szCs w:val="24"/>
          <w:lang w:val="bg-BG"/>
        </w:rPr>
        <w:t>т,</w:t>
      </w:r>
      <w:r w:rsidR="00773E14" w:rsidRPr="004C6FDC">
        <w:rPr>
          <w:sz w:val="24"/>
          <w:szCs w:val="24"/>
          <w:lang w:val="bg-BG"/>
        </w:rPr>
        <w:t xml:space="preserve"> по който </w:t>
      </w:r>
      <w:r w:rsidR="00255188" w:rsidRPr="004C6FDC">
        <w:rPr>
          <w:sz w:val="24"/>
          <w:szCs w:val="24"/>
          <w:lang w:val="bg-BG"/>
        </w:rPr>
        <w:t>агенцията провежда конкурсни</w:t>
      </w:r>
      <w:r w:rsidR="00773E14" w:rsidRPr="004C6FDC">
        <w:rPr>
          <w:sz w:val="24"/>
          <w:szCs w:val="24"/>
          <w:lang w:val="bg-BG"/>
        </w:rPr>
        <w:t xml:space="preserve"> процедури</w:t>
      </w:r>
      <w:r w:rsidR="005A3546" w:rsidRPr="004C6FDC">
        <w:rPr>
          <w:sz w:val="24"/>
          <w:szCs w:val="24"/>
          <w:lang w:val="bg-BG"/>
        </w:rPr>
        <w:t xml:space="preserve"> за избор на </w:t>
      </w:r>
      <w:proofErr w:type="spellStart"/>
      <w:r w:rsidR="005A3546" w:rsidRPr="004C6FDC">
        <w:rPr>
          <w:sz w:val="24"/>
          <w:szCs w:val="24"/>
          <w:lang w:val="bg-BG"/>
        </w:rPr>
        <w:t>съхранител</w:t>
      </w:r>
      <w:proofErr w:type="spellEnd"/>
      <w:r w:rsidR="005A3546" w:rsidRPr="004C6FDC">
        <w:rPr>
          <w:sz w:val="24"/>
          <w:szCs w:val="24"/>
          <w:lang w:val="bg-BG"/>
        </w:rPr>
        <w:t xml:space="preserve">, </w:t>
      </w:r>
      <w:r w:rsidR="00286586">
        <w:rPr>
          <w:sz w:val="24"/>
          <w:szCs w:val="24"/>
          <w:lang w:val="bg-BG"/>
        </w:rPr>
        <w:t>с</w:t>
      </w:r>
      <w:r w:rsidR="005A3546" w:rsidRPr="004C6FDC">
        <w:rPr>
          <w:sz w:val="24"/>
          <w:szCs w:val="24"/>
          <w:lang w:val="bg-BG"/>
        </w:rPr>
        <w:t xml:space="preserve"> регистрирани складове по чл. 38 </w:t>
      </w:r>
      <w:r w:rsidR="005F4647">
        <w:rPr>
          <w:sz w:val="24"/>
          <w:szCs w:val="24"/>
          <w:lang w:val="bg-BG"/>
        </w:rPr>
        <w:t xml:space="preserve">от </w:t>
      </w:r>
      <w:r w:rsidR="005A3546" w:rsidRPr="004C6FDC">
        <w:rPr>
          <w:sz w:val="24"/>
          <w:szCs w:val="24"/>
          <w:lang w:val="bg-BG"/>
        </w:rPr>
        <w:t>ЗЗНН, като</w:t>
      </w:r>
      <w:r w:rsidRPr="004C6FDC">
        <w:rPr>
          <w:sz w:val="24"/>
          <w:szCs w:val="24"/>
          <w:lang w:val="bg-BG"/>
        </w:rPr>
        <w:t xml:space="preserve"> </w:t>
      </w:r>
      <w:r w:rsidR="00EB40D3" w:rsidRPr="004C6FDC">
        <w:rPr>
          <w:sz w:val="24"/>
          <w:szCs w:val="24"/>
          <w:lang w:val="bg-BG"/>
        </w:rPr>
        <w:t xml:space="preserve">критерият </w:t>
      </w:r>
      <w:r w:rsidR="007352CB" w:rsidRPr="004C6FDC">
        <w:rPr>
          <w:sz w:val="24"/>
          <w:szCs w:val="24"/>
          <w:lang w:val="bg-BG"/>
        </w:rPr>
        <w:t>„икономически най-изгодни условия“ е заменен</w:t>
      </w:r>
      <w:r w:rsidR="005A3546" w:rsidRPr="004C6FDC">
        <w:rPr>
          <w:sz w:val="24"/>
          <w:szCs w:val="24"/>
          <w:lang w:val="bg-BG"/>
        </w:rPr>
        <w:t xml:space="preserve"> с</w:t>
      </w:r>
      <w:r w:rsidR="007352CB" w:rsidRPr="004C6FDC">
        <w:rPr>
          <w:sz w:val="24"/>
          <w:szCs w:val="24"/>
          <w:lang w:val="bg-BG"/>
        </w:rPr>
        <w:t xml:space="preserve"> </w:t>
      </w:r>
      <w:r w:rsidR="00EB40D3" w:rsidRPr="004C6FDC">
        <w:rPr>
          <w:sz w:val="24"/>
          <w:szCs w:val="24"/>
          <w:lang w:val="bg-BG"/>
        </w:rPr>
        <w:t xml:space="preserve">критерият </w:t>
      </w:r>
      <w:r w:rsidR="007352CB" w:rsidRPr="004C6FDC">
        <w:rPr>
          <w:sz w:val="24"/>
          <w:szCs w:val="24"/>
          <w:lang w:val="bg-BG"/>
        </w:rPr>
        <w:t>„най-ниска предложена цена“.</w:t>
      </w:r>
    </w:p>
    <w:p w:rsidR="00886546" w:rsidRPr="004C6FDC" w:rsidRDefault="00886546" w:rsidP="007A2AF2">
      <w:pPr>
        <w:ind w:firstLine="567"/>
        <w:jc w:val="both"/>
        <w:rPr>
          <w:sz w:val="24"/>
          <w:szCs w:val="24"/>
          <w:lang w:val="bg-BG"/>
        </w:rPr>
      </w:pPr>
      <w:r w:rsidRPr="004C6FDC">
        <w:rPr>
          <w:sz w:val="24"/>
          <w:szCs w:val="24"/>
          <w:lang w:val="bg-BG"/>
        </w:rPr>
        <w:t>В Наредбата са регламентирани и текстове</w:t>
      </w:r>
      <w:r w:rsidR="008D77D4" w:rsidRPr="004C6FDC">
        <w:rPr>
          <w:sz w:val="24"/>
          <w:szCs w:val="24"/>
          <w:lang w:val="bg-BG"/>
        </w:rPr>
        <w:t>,</w:t>
      </w:r>
      <w:r w:rsidRPr="004C6FDC">
        <w:rPr>
          <w:sz w:val="24"/>
          <w:szCs w:val="24"/>
          <w:lang w:val="bg-BG"/>
        </w:rPr>
        <w:t xml:space="preserve"> във връзка</w:t>
      </w:r>
      <w:r w:rsidR="008D77D4" w:rsidRPr="004C6FDC">
        <w:rPr>
          <w:sz w:val="24"/>
          <w:szCs w:val="24"/>
          <w:lang w:val="bg-BG"/>
        </w:rPr>
        <w:t xml:space="preserve"> с</w:t>
      </w:r>
      <w:r w:rsidRPr="004C6FDC">
        <w:rPr>
          <w:sz w:val="24"/>
          <w:szCs w:val="24"/>
          <w:lang w:val="bg-BG"/>
        </w:rPr>
        <w:t xml:space="preserve"> </w:t>
      </w:r>
      <w:r w:rsidR="002852D4" w:rsidRPr="004C6FDC">
        <w:rPr>
          <w:sz w:val="24"/>
          <w:szCs w:val="24"/>
          <w:lang w:val="bg-BG"/>
        </w:rPr>
        <w:t xml:space="preserve">въвеждането от страна на съответните органи на Европейската комисия (ЕК), </w:t>
      </w:r>
      <w:proofErr w:type="spellStart"/>
      <w:r w:rsidRPr="004C6FDC">
        <w:rPr>
          <w:sz w:val="24"/>
          <w:szCs w:val="24"/>
        </w:rPr>
        <w:t>на</w:t>
      </w:r>
      <w:proofErr w:type="spellEnd"/>
      <w:r w:rsidRPr="004C6FDC">
        <w:rPr>
          <w:sz w:val="24"/>
          <w:szCs w:val="24"/>
        </w:rPr>
        <w:t xml:space="preserve"> </w:t>
      </w:r>
      <w:proofErr w:type="spellStart"/>
      <w:r w:rsidRPr="004C6FDC">
        <w:rPr>
          <w:sz w:val="24"/>
          <w:szCs w:val="24"/>
        </w:rPr>
        <w:t>електронна</w:t>
      </w:r>
      <w:proofErr w:type="spellEnd"/>
      <w:r w:rsidRPr="004C6FDC">
        <w:rPr>
          <w:sz w:val="24"/>
          <w:szCs w:val="24"/>
        </w:rPr>
        <w:t xml:space="preserve"> </w:t>
      </w:r>
      <w:proofErr w:type="spellStart"/>
      <w:r w:rsidRPr="004C6FDC">
        <w:rPr>
          <w:sz w:val="24"/>
          <w:szCs w:val="24"/>
        </w:rPr>
        <w:t>платформа</w:t>
      </w:r>
      <w:proofErr w:type="spellEnd"/>
      <w:r w:rsidRPr="004C6FDC">
        <w:rPr>
          <w:sz w:val="24"/>
          <w:szCs w:val="24"/>
        </w:rPr>
        <w:t xml:space="preserve"> </w:t>
      </w:r>
      <w:r w:rsidRPr="004C6FDC">
        <w:rPr>
          <w:sz w:val="24"/>
          <w:szCs w:val="24"/>
          <w:lang w:val="en-US"/>
        </w:rPr>
        <w:t>XEOS</w:t>
      </w:r>
      <w:r w:rsidR="002852D4" w:rsidRPr="004C6FDC">
        <w:rPr>
          <w:sz w:val="24"/>
          <w:szCs w:val="24"/>
          <w:lang w:val="bg-BG"/>
        </w:rPr>
        <w:t>, за делегиране съхраняването на запаси на територията на Общността</w:t>
      </w:r>
      <w:r w:rsidRPr="004C6FDC">
        <w:rPr>
          <w:sz w:val="24"/>
          <w:szCs w:val="24"/>
        </w:rPr>
        <w:t xml:space="preserve">. </w:t>
      </w:r>
      <w:r w:rsidR="002852D4" w:rsidRPr="004C6FDC">
        <w:rPr>
          <w:sz w:val="24"/>
          <w:szCs w:val="24"/>
          <w:lang w:val="bg-BG"/>
        </w:rPr>
        <w:t xml:space="preserve">Този инструмент </w:t>
      </w:r>
      <w:r w:rsidRPr="004C6FDC">
        <w:rPr>
          <w:sz w:val="24"/>
          <w:szCs w:val="24"/>
          <w:lang w:val="bg-BG"/>
        </w:rPr>
        <w:t xml:space="preserve">има за цел </w:t>
      </w:r>
      <w:r w:rsidR="002852D4" w:rsidRPr="004C6FDC">
        <w:rPr>
          <w:sz w:val="24"/>
          <w:szCs w:val="24"/>
          <w:lang w:val="bg-BG"/>
        </w:rPr>
        <w:t>осигуряване на прозрачност, проследимост и повишаване на ефективността и контрола върху създаваните и поддържани по Директива на Съвета 2009/119/ЕО петролни запаси за извънредни ситуации, на територията на Общността</w:t>
      </w:r>
      <w:r w:rsidR="008D77D4" w:rsidRPr="004C6FDC">
        <w:rPr>
          <w:sz w:val="24"/>
          <w:szCs w:val="24"/>
          <w:lang w:val="bg-BG"/>
        </w:rPr>
        <w:t xml:space="preserve">. </w:t>
      </w:r>
      <w:r w:rsidR="00BC134D" w:rsidRPr="004C6FDC">
        <w:rPr>
          <w:sz w:val="24"/>
          <w:szCs w:val="24"/>
          <w:lang w:val="bg-BG"/>
        </w:rPr>
        <w:t>В съответствие с дадените указания от Европейската комисия, електронната платф</w:t>
      </w:r>
      <w:r w:rsidR="00F027C7" w:rsidRPr="004C6FDC">
        <w:rPr>
          <w:sz w:val="24"/>
          <w:szCs w:val="24"/>
          <w:lang w:val="bg-BG"/>
        </w:rPr>
        <w:t xml:space="preserve">орма следва да бъде въведена в </w:t>
      </w:r>
      <w:proofErr w:type="spellStart"/>
      <w:r w:rsidR="00BC134D" w:rsidRPr="004C6FDC">
        <w:rPr>
          <w:sz w:val="24"/>
          <w:szCs w:val="24"/>
        </w:rPr>
        <w:t>националните</w:t>
      </w:r>
      <w:proofErr w:type="spellEnd"/>
      <w:r w:rsidR="00BC134D" w:rsidRPr="004C6FDC">
        <w:rPr>
          <w:sz w:val="24"/>
          <w:szCs w:val="24"/>
        </w:rPr>
        <w:t xml:space="preserve"> </w:t>
      </w:r>
      <w:proofErr w:type="spellStart"/>
      <w:r w:rsidR="00BC134D" w:rsidRPr="004C6FDC">
        <w:rPr>
          <w:sz w:val="24"/>
          <w:szCs w:val="24"/>
        </w:rPr>
        <w:t>законодателства</w:t>
      </w:r>
      <w:proofErr w:type="spellEnd"/>
      <w:r w:rsidR="00BC134D" w:rsidRPr="004C6FDC">
        <w:rPr>
          <w:sz w:val="24"/>
          <w:szCs w:val="24"/>
        </w:rPr>
        <w:t xml:space="preserve"> </w:t>
      </w:r>
      <w:proofErr w:type="spellStart"/>
      <w:r w:rsidR="00BC134D" w:rsidRPr="004C6FDC">
        <w:rPr>
          <w:sz w:val="24"/>
          <w:szCs w:val="24"/>
        </w:rPr>
        <w:t>на</w:t>
      </w:r>
      <w:proofErr w:type="spellEnd"/>
      <w:r w:rsidR="00BC134D" w:rsidRPr="004C6FDC">
        <w:rPr>
          <w:sz w:val="24"/>
          <w:szCs w:val="24"/>
        </w:rPr>
        <w:t xml:space="preserve"> </w:t>
      </w:r>
      <w:proofErr w:type="spellStart"/>
      <w:r w:rsidR="00BC134D" w:rsidRPr="004C6FDC">
        <w:rPr>
          <w:sz w:val="24"/>
          <w:szCs w:val="24"/>
        </w:rPr>
        <w:t>държавите</w:t>
      </w:r>
      <w:proofErr w:type="spellEnd"/>
      <w:r w:rsidR="00BC134D" w:rsidRPr="004C6FDC">
        <w:rPr>
          <w:sz w:val="24"/>
          <w:szCs w:val="24"/>
        </w:rPr>
        <w:t xml:space="preserve"> </w:t>
      </w:r>
      <w:r w:rsidR="005F4647">
        <w:rPr>
          <w:sz w:val="24"/>
          <w:szCs w:val="24"/>
          <w:lang w:val="bg-BG"/>
        </w:rPr>
        <w:t>-</w:t>
      </w:r>
      <w:bookmarkStart w:id="1" w:name="_GoBack"/>
      <w:bookmarkEnd w:id="1"/>
      <w:r w:rsidR="00BC134D" w:rsidRPr="004C6FDC">
        <w:rPr>
          <w:sz w:val="24"/>
          <w:szCs w:val="24"/>
        </w:rPr>
        <w:t xml:space="preserve"> </w:t>
      </w:r>
      <w:proofErr w:type="spellStart"/>
      <w:r w:rsidR="00BC134D" w:rsidRPr="004C6FDC">
        <w:rPr>
          <w:sz w:val="24"/>
          <w:szCs w:val="24"/>
        </w:rPr>
        <w:t>членки</w:t>
      </w:r>
      <w:proofErr w:type="spellEnd"/>
      <w:r w:rsidR="00BC134D" w:rsidRPr="004C6FDC">
        <w:rPr>
          <w:sz w:val="24"/>
          <w:szCs w:val="24"/>
          <w:lang w:val="bg-BG"/>
        </w:rPr>
        <w:t xml:space="preserve"> </w:t>
      </w:r>
      <w:r w:rsidR="008D77D4" w:rsidRPr="004C6FDC">
        <w:rPr>
          <w:sz w:val="24"/>
          <w:szCs w:val="24"/>
          <w:lang w:val="bg-BG"/>
        </w:rPr>
        <w:t>на ЕС</w:t>
      </w:r>
      <w:r w:rsidR="00BC134D" w:rsidRPr="004C6FDC">
        <w:rPr>
          <w:sz w:val="24"/>
          <w:szCs w:val="24"/>
          <w:lang w:val="bg-BG"/>
        </w:rPr>
        <w:t>.</w:t>
      </w:r>
    </w:p>
    <w:p w:rsidR="00886546" w:rsidRDefault="00886546" w:rsidP="007A2AF2">
      <w:pPr>
        <w:ind w:firstLine="567"/>
        <w:jc w:val="both"/>
        <w:rPr>
          <w:sz w:val="24"/>
          <w:szCs w:val="24"/>
          <w:lang w:val="bg-BG"/>
        </w:rPr>
      </w:pPr>
    </w:p>
    <w:p w:rsidR="0061793D" w:rsidRPr="004C6FDC" w:rsidRDefault="0061793D" w:rsidP="0061793D">
      <w:pPr>
        <w:pStyle w:val="a3"/>
        <w:ind w:left="1134" w:hanging="1134"/>
        <w:jc w:val="center"/>
        <w:rPr>
          <w:bCs/>
          <w:i/>
          <w:iCs/>
          <w:sz w:val="24"/>
          <w:szCs w:val="24"/>
          <w:lang w:val="bg-BG"/>
        </w:rPr>
      </w:pPr>
      <w:r w:rsidRPr="004C6FDC">
        <w:rPr>
          <w:i/>
          <w:sz w:val="24"/>
          <w:szCs w:val="24"/>
          <w:lang w:val="bg-BG"/>
        </w:rPr>
        <w:t xml:space="preserve">Цел на проекта на </w:t>
      </w:r>
      <w:r w:rsidR="00773E14" w:rsidRPr="004C6FDC">
        <w:rPr>
          <w:bCs/>
          <w:i/>
          <w:iCs/>
          <w:sz w:val="24"/>
          <w:szCs w:val="24"/>
          <w:lang w:val="bg-BG"/>
        </w:rPr>
        <w:t xml:space="preserve">Наредба за </w:t>
      </w:r>
      <w:r w:rsidR="00773E14" w:rsidRPr="004C6FDC">
        <w:rPr>
          <w:bCs/>
          <w:i/>
          <w:iCs/>
          <w:sz w:val="24"/>
          <w:szCs w:val="24"/>
        </w:rPr>
        <w:t xml:space="preserve"> </w:t>
      </w:r>
      <w:proofErr w:type="spellStart"/>
      <w:r w:rsidR="00773E14" w:rsidRPr="004C6FDC">
        <w:rPr>
          <w:bCs/>
          <w:i/>
          <w:iCs/>
          <w:sz w:val="24"/>
          <w:szCs w:val="24"/>
        </w:rPr>
        <w:t>условията</w:t>
      </w:r>
      <w:proofErr w:type="spellEnd"/>
      <w:r w:rsidR="00773E14" w:rsidRPr="004C6FDC">
        <w:rPr>
          <w:bCs/>
          <w:i/>
          <w:iCs/>
          <w:sz w:val="24"/>
          <w:szCs w:val="24"/>
        </w:rPr>
        <w:t xml:space="preserve"> и </w:t>
      </w:r>
      <w:proofErr w:type="spellStart"/>
      <w:r w:rsidR="00773E14" w:rsidRPr="004C6FDC">
        <w:rPr>
          <w:bCs/>
          <w:i/>
          <w:iCs/>
          <w:sz w:val="24"/>
          <w:szCs w:val="24"/>
        </w:rPr>
        <w:t>реда</w:t>
      </w:r>
      <w:proofErr w:type="spellEnd"/>
      <w:r w:rsidR="00773E14" w:rsidRPr="004C6FDC">
        <w:rPr>
          <w:bCs/>
          <w:i/>
          <w:iCs/>
          <w:sz w:val="24"/>
          <w:szCs w:val="24"/>
        </w:rPr>
        <w:t xml:space="preserve"> </w:t>
      </w:r>
      <w:proofErr w:type="spellStart"/>
      <w:r w:rsidR="00773E14" w:rsidRPr="004C6FDC">
        <w:rPr>
          <w:bCs/>
          <w:i/>
          <w:iCs/>
          <w:sz w:val="24"/>
          <w:szCs w:val="24"/>
        </w:rPr>
        <w:t>за</w:t>
      </w:r>
      <w:proofErr w:type="spellEnd"/>
      <w:r w:rsidR="00773E14" w:rsidRPr="004C6FDC">
        <w:rPr>
          <w:bCs/>
          <w:i/>
          <w:iCs/>
          <w:sz w:val="24"/>
          <w:szCs w:val="24"/>
        </w:rPr>
        <w:t xml:space="preserve"> </w:t>
      </w:r>
      <w:proofErr w:type="spellStart"/>
      <w:r w:rsidR="00773E14" w:rsidRPr="004C6FDC">
        <w:rPr>
          <w:bCs/>
          <w:i/>
          <w:iCs/>
          <w:sz w:val="24"/>
          <w:szCs w:val="24"/>
        </w:rPr>
        <w:t>съхраняване</w:t>
      </w:r>
      <w:proofErr w:type="spellEnd"/>
      <w:r w:rsidR="00773E14" w:rsidRPr="004C6FDC">
        <w:rPr>
          <w:bCs/>
          <w:i/>
          <w:iCs/>
          <w:sz w:val="24"/>
          <w:szCs w:val="24"/>
        </w:rPr>
        <w:t xml:space="preserve"> </w:t>
      </w:r>
      <w:proofErr w:type="spellStart"/>
      <w:r w:rsidR="00773E14" w:rsidRPr="004C6FDC">
        <w:rPr>
          <w:bCs/>
          <w:i/>
          <w:iCs/>
          <w:sz w:val="24"/>
          <w:szCs w:val="24"/>
        </w:rPr>
        <w:t>на</w:t>
      </w:r>
      <w:proofErr w:type="spellEnd"/>
      <w:r w:rsidR="00773E14" w:rsidRPr="004C6FDC">
        <w:rPr>
          <w:bCs/>
          <w:i/>
          <w:iCs/>
          <w:sz w:val="24"/>
          <w:szCs w:val="24"/>
        </w:rPr>
        <w:t xml:space="preserve"> </w:t>
      </w:r>
      <w:proofErr w:type="spellStart"/>
      <w:r w:rsidR="00773E14" w:rsidRPr="004C6FDC">
        <w:rPr>
          <w:bCs/>
          <w:i/>
          <w:iCs/>
          <w:sz w:val="24"/>
          <w:szCs w:val="24"/>
        </w:rPr>
        <w:t>запаси</w:t>
      </w:r>
      <w:proofErr w:type="spellEnd"/>
      <w:r w:rsidR="00773E14" w:rsidRPr="004C6FDC">
        <w:rPr>
          <w:bCs/>
          <w:i/>
          <w:iCs/>
          <w:sz w:val="24"/>
          <w:szCs w:val="24"/>
        </w:rPr>
        <w:t xml:space="preserve"> </w:t>
      </w:r>
      <w:proofErr w:type="spellStart"/>
      <w:r w:rsidR="00773E14" w:rsidRPr="004C6FDC">
        <w:rPr>
          <w:bCs/>
          <w:i/>
          <w:iCs/>
          <w:sz w:val="24"/>
          <w:szCs w:val="24"/>
        </w:rPr>
        <w:t>по</w:t>
      </w:r>
      <w:proofErr w:type="spellEnd"/>
      <w:r w:rsidR="00773E14" w:rsidRPr="004C6FDC">
        <w:rPr>
          <w:bCs/>
          <w:i/>
          <w:iCs/>
          <w:sz w:val="24"/>
          <w:szCs w:val="24"/>
        </w:rPr>
        <w:t xml:space="preserve"> </w:t>
      </w:r>
      <w:proofErr w:type="spellStart"/>
      <w:r w:rsidR="00773E14" w:rsidRPr="004C6FDC">
        <w:rPr>
          <w:bCs/>
          <w:i/>
          <w:iCs/>
          <w:sz w:val="24"/>
          <w:szCs w:val="24"/>
        </w:rPr>
        <w:t>Закона</w:t>
      </w:r>
      <w:proofErr w:type="spellEnd"/>
      <w:r w:rsidR="00773E14" w:rsidRPr="004C6FDC">
        <w:rPr>
          <w:bCs/>
          <w:i/>
          <w:iCs/>
          <w:sz w:val="24"/>
          <w:szCs w:val="24"/>
        </w:rPr>
        <w:t xml:space="preserve"> </w:t>
      </w:r>
      <w:proofErr w:type="spellStart"/>
      <w:r w:rsidR="00773E14" w:rsidRPr="004C6FDC">
        <w:rPr>
          <w:bCs/>
          <w:i/>
          <w:iCs/>
          <w:sz w:val="24"/>
          <w:szCs w:val="24"/>
        </w:rPr>
        <w:t>за</w:t>
      </w:r>
      <w:proofErr w:type="spellEnd"/>
      <w:r w:rsidR="00773E14" w:rsidRPr="004C6FDC">
        <w:rPr>
          <w:bCs/>
          <w:i/>
          <w:iCs/>
          <w:sz w:val="24"/>
          <w:szCs w:val="24"/>
        </w:rPr>
        <w:t xml:space="preserve"> </w:t>
      </w:r>
      <w:proofErr w:type="spellStart"/>
      <w:r w:rsidR="00773E14" w:rsidRPr="004C6FDC">
        <w:rPr>
          <w:bCs/>
          <w:i/>
          <w:iCs/>
          <w:sz w:val="24"/>
          <w:szCs w:val="24"/>
        </w:rPr>
        <w:t>запасите</w:t>
      </w:r>
      <w:proofErr w:type="spellEnd"/>
      <w:r w:rsidR="00773E14" w:rsidRPr="004C6FDC">
        <w:rPr>
          <w:bCs/>
          <w:i/>
          <w:iCs/>
          <w:sz w:val="24"/>
          <w:szCs w:val="24"/>
        </w:rPr>
        <w:t xml:space="preserve"> </w:t>
      </w:r>
      <w:proofErr w:type="spellStart"/>
      <w:r w:rsidR="00773E14" w:rsidRPr="004C6FDC">
        <w:rPr>
          <w:bCs/>
          <w:i/>
          <w:iCs/>
          <w:sz w:val="24"/>
          <w:szCs w:val="24"/>
        </w:rPr>
        <w:t>от</w:t>
      </w:r>
      <w:proofErr w:type="spellEnd"/>
      <w:r w:rsidR="00773E14" w:rsidRPr="004C6FDC">
        <w:rPr>
          <w:bCs/>
          <w:i/>
          <w:iCs/>
          <w:sz w:val="24"/>
          <w:szCs w:val="24"/>
        </w:rPr>
        <w:t xml:space="preserve"> </w:t>
      </w:r>
      <w:proofErr w:type="spellStart"/>
      <w:r w:rsidR="00773E14" w:rsidRPr="004C6FDC">
        <w:rPr>
          <w:bCs/>
          <w:i/>
          <w:iCs/>
          <w:sz w:val="24"/>
          <w:szCs w:val="24"/>
        </w:rPr>
        <w:t>нефт</w:t>
      </w:r>
      <w:proofErr w:type="spellEnd"/>
      <w:r w:rsidR="00773E14" w:rsidRPr="004C6FDC">
        <w:rPr>
          <w:bCs/>
          <w:i/>
          <w:iCs/>
          <w:sz w:val="24"/>
          <w:szCs w:val="24"/>
        </w:rPr>
        <w:t xml:space="preserve"> и </w:t>
      </w:r>
      <w:proofErr w:type="spellStart"/>
      <w:r w:rsidR="00773E14" w:rsidRPr="004C6FDC">
        <w:rPr>
          <w:bCs/>
          <w:i/>
          <w:iCs/>
          <w:sz w:val="24"/>
          <w:szCs w:val="24"/>
        </w:rPr>
        <w:t>нефтопродукти</w:t>
      </w:r>
      <w:proofErr w:type="spellEnd"/>
      <w:r w:rsidRPr="004C6FDC">
        <w:rPr>
          <w:bCs/>
          <w:i/>
          <w:iCs/>
          <w:sz w:val="24"/>
          <w:szCs w:val="24"/>
          <w:lang w:val="bg-BG"/>
        </w:rPr>
        <w:t>.</w:t>
      </w:r>
    </w:p>
    <w:p w:rsidR="0061793D" w:rsidRPr="004C6FDC" w:rsidRDefault="0061793D" w:rsidP="0061793D">
      <w:pPr>
        <w:spacing w:line="276" w:lineRule="auto"/>
        <w:ind w:firstLine="567"/>
        <w:jc w:val="both"/>
        <w:rPr>
          <w:sz w:val="24"/>
          <w:szCs w:val="24"/>
          <w:lang w:val="bg-BG"/>
        </w:rPr>
      </w:pPr>
    </w:p>
    <w:p w:rsidR="00371D9F" w:rsidRPr="004C6FDC" w:rsidRDefault="00371D9F" w:rsidP="00243C75">
      <w:pPr>
        <w:ind w:firstLine="426"/>
        <w:jc w:val="both"/>
        <w:rPr>
          <w:sz w:val="24"/>
          <w:szCs w:val="24"/>
          <w:lang w:val="bg-BG"/>
        </w:rPr>
      </w:pPr>
      <w:r w:rsidRPr="004C6FDC">
        <w:rPr>
          <w:sz w:val="24"/>
          <w:szCs w:val="24"/>
          <w:lang w:val="bg-BG"/>
        </w:rPr>
        <w:t>С проекта на Наредбата се цели:</w:t>
      </w:r>
    </w:p>
    <w:p w:rsidR="00371D9F" w:rsidRPr="004C6FDC" w:rsidRDefault="00371D9F" w:rsidP="00C11700">
      <w:pPr>
        <w:numPr>
          <w:ilvl w:val="0"/>
          <w:numId w:val="9"/>
        </w:numPr>
        <w:jc w:val="both"/>
        <w:rPr>
          <w:sz w:val="24"/>
          <w:szCs w:val="24"/>
          <w:lang w:val="bg-BG"/>
        </w:rPr>
      </w:pPr>
      <w:r w:rsidRPr="004C6FDC">
        <w:rPr>
          <w:sz w:val="24"/>
          <w:szCs w:val="24"/>
          <w:lang w:val="bg-BG"/>
        </w:rPr>
        <w:t>Привеждане на подзаконовия нормативен акт в съответ</w:t>
      </w:r>
      <w:r w:rsidR="00F027C7" w:rsidRPr="004C6FDC">
        <w:rPr>
          <w:sz w:val="24"/>
          <w:szCs w:val="24"/>
          <w:lang w:val="bg-BG"/>
        </w:rPr>
        <w:t xml:space="preserve">ствие с нормативния акт от по </w:t>
      </w:r>
      <w:r w:rsidR="00C11700">
        <w:rPr>
          <w:sz w:val="24"/>
          <w:szCs w:val="24"/>
          <w:lang w:val="bg-BG"/>
        </w:rPr>
        <w:t xml:space="preserve">- </w:t>
      </w:r>
      <w:r w:rsidRPr="004C6FDC">
        <w:rPr>
          <w:sz w:val="24"/>
          <w:szCs w:val="24"/>
          <w:lang w:val="bg-BG"/>
        </w:rPr>
        <w:t>висока степен – ЗЗНН;</w:t>
      </w:r>
    </w:p>
    <w:p w:rsidR="0061793D" w:rsidRPr="004C6FDC" w:rsidRDefault="00371D9F" w:rsidP="00371D9F">
      <w:pPr>
        <w:numPr>
          <w:ilvl w:val="0"/>
          <w:numId w:val="9"/>
        </w:numPr>
        <w:ind w:left="142" w:firstLine="426"/>
        <w:jc w:val="both"/>
        <w:rPr>
          <w:sz w:val="24"/>
          <w:szCs w:val="24"/>
          <w:lang w:val="bg-BG"/>
        </w:rPr>
      </w:pPr>
      <w:r w:rsidRPr="004C6FDC">
        <w:rPr>
          <w:sz w:val="24"/>
          <w:szCs w:val="24"/>
          <w:lang w:val="bg-BG"/>
        </w:rPr>
        <w:t>Привеждане на нормативния акт в съответствие с указанията на Европейската комисия.</w:t>
      </w:r>
    </w:p>
    <w:p w:rsidR="004C6FDC" w:rsidRDefault="004C6FDC" w:rsidP="0061793D">
      <w:pPr>
        <w:ind w:left="720" w:firstLine="720"/>
        <w:jc w:val="both"/>
        <w:rPr>
          <w:i/>
          <w:sz w:val="24"/>
          <w:szCs w:val="24"/>
          <w:lang w:val="bg-BG"/>
        </w:rPr>
      </w:pPr>
    </w:p>
    <w:p w:rsidR="0061793D" w:rsidRPr="00646E35" w:rsidRDefault="0061793D" w:rsidP="004252DA">
      <w:pPr>
        <w:jc w:val="center"/>
        <w:rPr>
          <w:i/>
          <w:sz w:val="24"/>
          <w:szCs w:val="24"/>
          <w:lang w:val="bg-BG"/>
        </w:rPr>
      </w:pPr>
      <w:r w:rsidRPr="004C6FDC">
        <w:rPr>
          <w:i/>
          <w:sz w:val="24"/>
          <w:szCs w:val="24"/>
          <w:lang w:val="bg-BG"/>
        </w:rPr>
        <w:t>Финансови и други средства, необходими за прилагането на акт</w:t>
      </w:r>
      <w:r w:rsidRPr="00646E35">
        <w:rPr>
          <w:i/>
          <w:sz w:val="24"/>
          <w:szCs w:val="24"/>
          <w:lang w:val="bg-BG"/>
        </w:rPr>
        <w:t>а</w:t>
      </w:r>
    </w:p>
    <w:p w:rsidR="0061793D" w:rsidRPr="00646E35" w:rsidRDefault="0061793D" w:rsidP="00243C75">
      <w:pPr>
        <w:ind w:firstLine="426"/>
        <w:jc w:val="both"/>
        <w:rPr>
          <w:i/>
          <w:sz w:val="24"/>
          <w:szCs w:val="24"/>
          <w:lang w:val="bg-BG"/>
        </w:rPr>
      </w:pPr>
    </w:p>
    <w:p w:rsidR="003E04CE" w:rsidRDefault="0007327E" w:rsidP="0007327E">
      <w:pPr>
        <w:ind w:firstLine="42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</w:t>
      </w:r>
      <w:r w:rsidR="003E04CE" w:rsidRPr="003E04CE">
        <w:rPr>
          <w:sz w:val="24"/>
          <w:szCs w:val="24"/>
          <w:lang w:val="bg-BG"/>
        </w:rPr>
        <w:t xml:space="preserve">За приемането на проекта на акт не са необходими допълнителни разходи/трансфери/други плащания по бюджета на </w:t>
      </w:r>
      <w:r w:rsidR="003E04CE">
        <w:rPr>
          <w:sz w:val="24"/>
          <w:szCs w:val="24"/>
          <w:lang w:val="bg-BG"/>
        </w:rPr>
        <w:t>ДАДРВВЗ</w:t>
      </w:r>
      <w:r w:rsidR="00AD6FB7">
        <w:rPr>
          <w:sz w:val="24"/>
          <w:szCs w:val="24"/>
          <w:lang w:val="bg-BG"/>
        </w:rPr>
        <w:t xml:space="preserve"> за 202</w:t>
      </w:r>
      <w:r w:rsidR="009F4336">
        <w:rPr>
          <w:sz w:val="24"/>
          <w:szCs w:val="24"/>
          <w:lang w:val="bg-BG"/>
        </w:rPr>
        <w:t>6</w:t>
      </w:r>
      <w:r w:rsidR="003E04CE" w:rsidRPr="003E04CE">
        <w:rPr>
          <w:sz w:val="24"/>
          <w:szCs w:val="24"/>
          <w:lang w:val="bg-BG"/>
        </w:rPr>
        <w:t>г. и следващите бюджетни години. Предложеният проект на акт не води до въз</w:t>
      </w:r>
      <w:r w:rsidR="0061793D">
        <w:rPr>
          <w:sz w:val="24"/>
          <w:szCs w:val="24"/>
          <w:lang w:val="bg-BG"/>
        </w:rPr>
        <w:t>действие върху държавния бюджет</w:t>
      </w:r>
      <w:r w:rsidR="003E04CE" w:rsidRPr="003E04CE">
        <w:rPr>
          <w:sz w:val="24"/>
          <w:szCs w:val="24"/>
          <w:lang w:val="bg-BG"/>
        </w:rPr>
        <w:t>.</w:t>
      </w:r>
    </w:p>
    <w:p w:rsidR="0061793D" w:rsidRPr="00646E35" w:rsidRDefault="0061793D" w:rsidP="00C11700">
      <w:pPr>
        <w:pStyle w:val="a3"/>
        <w:tabs>
          <w:tab w:val="center" w:pos="720"/>
        </w:tabs>
        <w:jc w:val="center"/>
        <w:rPr>
          <w:i/>
          <w:sz w:val="24"/>
          <w:szCs w:val="24"/>
          <w:lang w:val="bg-BG"/>
        </w:rPr>
      </w:pPr>
      <w:r w:rsidRPr="00646E35">
        <w:rPr>
          <w:i/>
          <w:sz w:val="24"/>
          <w:szCs w:val="24"/>
          <w:lang w:val="bg-BG"/>
        </w:rPr>
        <w:lastRenderedPageBreak/>
        <w:t xml:space="preserve">Очаквани резултати от прилагането на </w:t>
      </w:r>
      <w:r w:rsidR="007A521A">
        <w:rPr>
          <w:i/>
          <w:sz w:val="24"/>
          <w:szCs w:val="24"/>
          <w:lang w:val="bg-BG"/>
        </w:rPr>
        <w:t>акта</w:t>
      </w:r>
    </w:p>
    <w:p w:rsidR="0061793D" w:rsidRDefault="0061793D" w:rsidP="0007327E">
      <w:pPr>
        <w:ind w:firstLine="426"/>
        <w:jc w:val="both"/>
        <w:rPr>
          <w:sz w:val="24"/>
          <w:szCs w:val="24"/>
          <w:lang w:val="bg-BG"/>
        </w:rPr>
      </w:pPr>
    </w:p>
    <w:p w:rsidR="0061793D" w:rsidRPr="004C6FDC" w:rsidRDefault="00371D9F" w:rsidP="00F027C7">
      <w:pPr>
        <w:ind w:firstLine="426"/>
        <w:jc w:val="both"/>
        <w:rPr>
          <w:sz w:val="24"/>
          <w:szCs w:val="24"/>
          <w:lang w:val="bg-BG"/>
        </w:rPr>
      </w:pPr>
      <w:r w:rsidRPr="004C6FDC">
        <w:rPr>
          <w:sz w:val="24"/>
          <w:szCs w:val="24"/>
          <w:lang w:val="bg-BG"/>
        </w:rPr>
        <w:t xml:space="preserve">С приемане на Наредбата ще се постигне синхронизация на подзаконовата със законовата уредба, касаеща съхранението </w:t>
      </w:r>
      <w:r w:rsidR="00F027C7" w:rsidRPr="004C6FDC">
        <w:rPr>
          <w:sz w:val="24"/>
          <w:szCs w:val="24"/>
          <w:lang w:val="bg-BG"/>
        </w:rPr>
        <w:t xml:space="preserve">и поддържането от задължени по ЗЗНН лица и агенцията, </w:t>
      </w:r>
      <w:r w:rsidRPr="004C6FDC">
        <w:rPr>
          <w:sz w:val="24"/>
          <w:szCs w:val="24"/>
          <w:lang w:val="bg-BG"/>
        </w:rPr>
        <w:t xml:space="preserve">на </w:t>
      </w:r>
      <w:r w:rsidR="00F027C7" w:rsidRPr="004C6FDC">
        <w:rPr>
          <w:sz w:val="24"/>
          <w:szCs w:val="24"/>
          <w:lang w:val="bg-BG"/>
        </w:rPr>
        <w:t>запаси за извънредни ситуации, създавани съгласно Директива на Съвета 2009/119/ЕО, разпоредбите на която са въведени в националното законодателство</w:t>
      </w:r>
      <w:r w:rsidRPr="004C6FDC">
        <w:rPr>
          <w:sz w:val="24"/>
          <w:szCs w:val="24"/>
          <w:lang w:val="bg-BG"/>
        </w:rPr>
        <w:t xml:space="preserve">, както на територията на страната, така и на територията на други </w:t>
      </w:r>
      <w:proofErr w:type="spellStart"/>
      <w:r w:rsidRPr="004C6FDC">
        <w:rPr>
          <w:sz w:val="24"/>
          <w:szCs w:val="24"/>
        </w:rPr>
        <w:t>държави</w:t>
      </w:r>
      <w:proofErr w:type="spellEnd"/>
      <w:r w:rsidRPr="004C6FDC">
        <w:rPr>
          <w:sz w:val="24"/>
          <w:szCs w:val="24"/>
        </w:rPr>
        <w:t xml:space="preserve"> – </w:t>
      </w:r>
      <w:proofErr w:type="spellStart"/>
      <w:r w:rsidRPr="004C6FDC">
        <w:rPr>
          <w:sz w:val="24"/>
          <w:szCs w:val="24"/>
        </w:rPr>
        <w:t>членки</w:t>
      </w:r>
      <w:proofErr w:type="spellEnd"/>
      <w:r w:rsidRPr="004C6FDC">
        <w:rPr>
          <w:sz w:val="24"/>
          <w:szCs w:val="24"/>
          <w:lang w:val="bg-BG"/>
        </w:rPr>
        <w:t xml:space="preserve"> на ЕС</w:t>
      </w:r>
      <w:r w:rsidR="0061793D" w:rsidRPr="004C6FDC">
        <w:rPr>
          <w:sz w:val="24"/>
          <w:szCs w:val="24"/>
          <w:lang w:val="bg-BG"/>
        </w:rPr>
        <w:t>.</w:t>
      </w:r>
      <w:r w:rsidRPr="004C6FDC">
        <w:rPr>
          <w:sz w:val="24"/>
          <w:szCs w:val="24"/>
          <w:lang w:val="bg-BG"/>
        </w:rPr>
        <w:t xml:space="preserve"> </w:t>
      </w:r>
      <w:r w:rsidR="00F027C7" w:rsidRPr="004C6FDC">
        <w:rPr>
          <w:sz w:val="24"/>
          <w:szCs w:val="24"/>
          <w:lang w:val="bg-BG"/>
        </w:rPr>
        <w:t>С нея се с</w:t>
      </w:r>
      <w:r w:rsidRPr="004C6FDC">
        <w:rPr>
          <w:sz w:val="24"/>
          <w:szCs w:val="24"/>
          <w:lang w:val="bg-BG"/>
        </w:rPr>
        <w:t xml:space="preserve">ъздават  </w:t>
      </w:r>
      <w:r w:rsidR="00F027C7" w:rsidRPr="004C6FDC">
        <w:rPr>
          <w:sz w:val="24"/>
          <w:szCs w:val="24"/>
          <w:lang w:val="bg-BG"/>
        </w:rPr>
        <w:t xml:space="preserve">и </w:t>
      </w:r>
      <w:r w:rsidRPr="004C6FDC">
        <w:rPr>
          <w:sz w:val="24"/>
          <w:szCs w:val="24"/>
          <w:lang w:val="bg-BG"/>
        </w:rPr>
        <w:t xml:space="preserve">по-ясни </w:t>
      </w:r>
      <w:r w:rsidR="00F027C7" w:rsidRPr="004C6FDC">
        <w:rPr>
          <w:sz w:val="24"/>
          <w:szCs w:val="24"/>
          <w:lang w:val="bg-BG"/>
        </w:rPr>
        <w:t xml:space="preserve">ред, условия и </w:t>
      </w:r>
      <w:r w:rsidRPr="004C6FDC">
        <w:rPr>
          <w:sz w:val="24"/>
          <w:szCs w:val="24"/>
          <w:lang w:val="bg-BG"/>
        </w:rPr>
        <w:t>критерии за участниците в конкурсни процедури</w:t>
      </w:r>
      <w:r w:rsidR="00F027C7" w:rsidRPr="004C6FDC">
        <w:rPr>
          <w:sz w:val="24"/>
          <w:szCs w:val="24"/>
          <w:lang w:val="bg-BG"/>
        </w:rPr>
        <w:t>, провеждани от ДА ДРВВЗ,</w:t>
      </w:r>
      <w:r w:rsidRPr="004C6FDC">
        <w:rPr>
          <w:sz w:val="24"/>
          <w:szCs w:val="24"/>
          <w:lang w:val="bg-BG"/>
        </w:rPr>
        <w:t xml:space="preserve"> за избор на </w:t>
      </w:r>
      <w:proofErr w:type="spellStart"/>
      <w:r w:rsidR="000E5272">
        <w:rPr>
          <w:sz w:val="24"/>
          <w:szCs w:val="24"/>
          <w:lang w:val="bg-BG"/>
        </w:rPr>
        <w:t>съхранители</w:t>
      </w:r>
      <w:proofErr w:type="spellEnd"/>
      <w:r w:rsidRPr="004C6FDC">
        <w:rPr>
          <w:sz w:val="24"/>
          <w:szCs w:val="24"/>
          <w:lang w:val="bg-BG"/>
        </w:rPr>
        <w:t xml:space="preserve"> </w:t>
      </w:r>
      <w:r w:rsidR="00C11700">
        <w:rPr>
          <w:sz w:val="24"/>
          <w:szCs w:val="24"/>
          <w:lang w:val="bg-BG"/>
        </w:rPr>
        <w:t>с</w:t>
      </w:r>
      <w:r w:rsidRPr="004C6FDC">
        <w:rPr>
          <w:sz w:val="24"/>
          <w:szCs w:val="24"/>
          <w:lang w:val="bg-BG"/>
        </w:rPr>
        <w:t xml:space="preserve"> регистрирани складове по чл. 38 от ЗЗНН.</w:t>
      </w:r>
    </w:p>
    <w:p w:rsidR="0061793D" w:rsidRDefault="0061793D" w:rsidP="0061793D">
      <w:pPr>
        <w:pStyle w:val="a3"/>
        <w:tabs>
          <w:tab w:val="center" w:pos="720"/>
        </w:tabs>
        <w:jc w:val="both"/>
      </w:pPr>
    </w:p>
    <w:p w:rsidR="0061793D" w:rsidRDefault="0061793D" w:rsidP="0061793D">
      <w:pPr>
        <w:pStyle w:val="a3"/>
        <w:tabs>
          <w:tab w:val="center" w:pos="720"/>
        </w:tabs>
        <w:jc w:val="both"/>
        <w:rPr>
          <w:i/>
          <w:sz w:val="24"/>
          <w:szCs w:val="24"/>
          <w:lang w:val="bg-BG"/>
        </w:rPr>
      </w:pPr>
      <w:r>
        <w:tab/>
      </w:r>
      <w:r>
        <w:tab/>
      </w:r>
      <w:r w:rsidRPr="00646E35">
        <w:rPr>
          <w:i/>
          <w:sz w:val="24"/>
          <w:szCs w:val="24"/>
          <w:lang w:val="bg-BG"/>
        </w:rPr>
        <w:t xml:space="preserve">    Анализ за съответствие с правото на Европейския съюз</w:t>
      </w:r>
    </w:p>
    <w:p w:rsidR="00D7709A" w:rsidRPr="00646E35" w:rsidRDefault="00D7709A" w:rsidP="0061793D">
      <w:pPr>
        <w:pStyle w:val="a3"/>
        <w:tabs>
          <w:tab w:val="center" w:pos="720"/>
        </w:tabs>
        <w:jc w:val="both"/>
        <w:rPr>
          <w:i/>
          <w:sz w:val="24"/>
          <w:szCs w:val="24"/>
          <w:lang w:val="bg-BG"/>
        </w:rPr>
      </w:pPr>
    </w:p>
    <w:p w:rsidR="003E04CE" w:rsidRPr="00882808" w:rsidRDefault="003E04CE" w:rsidP="003E04CE">
      <w:pPr>
        <w:ind w:firstLine="567"/>
        <w:jc w:val="both"/>
        <w:rPr>
          <w:sz w:val="24"/>
          <w:szCs w:val="24"/>
          <w:lang w:val="bg-BG"/>
        </w:rPr>
      </w:pPr>
      <w:r w:rsidRPr="00882808">
        <w:rPr>
          <w:sz w:val="24"/>
          <w:szCs w:val="24"/>
          <w:lang w:val="bg-BG"/>
        </w:rPr>
        <w:t>Предложеният проект на акт не предвижда хармонизация с актове на правото на Европейския съюз, поради което не се изготвя справка за съответствие с европейското законодателство.</w:t>
      </w:r>
      <w:bookmarkEnd w:id="0"/>
    </w:p>
    <w:sectPr w:rsidR="003E04CE" w:rsidRPr="00882808" w:rsidSect="004C6FDC">
      <w:footerReference w:type="even" r:id="rId11"/>
      <w:footerReference w:type="default" r:id="rId12"/>
      <w:headerReference w:type="first" r:id="rId13"/>
      <w:pgSz w:w="11906" w:h="16838"/>
      <w:pgMar w:top="1276" w:right="707" w:bottom="568" w:left="851" w:header="851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0A5C" w:rsidRDefault="00C40A5C">
      <w:r>
        <w:separator/>
      </w:r>
    </w:p>
  </w:endnote>
  <w:endnote w:type="continuationSeparator" w:id="0">
    <w:p w:rsidR="00C40A5C" w:rsidRDefault="00C40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HebarU">
    <w:altName w:val="Times New Roman"/>
    <w:charset w:val="00"/>
    <w:family w:val="auto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4840" w:rsidRDefault="004C4840" w:rsidP="00D9424F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C4840" w:rsidRDefault="004C4840" w:rsidP="000161B7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4840" w:rsidRDefault="004C4840" w:rsidP="00D9424F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F4647">
      <w:rPr>
        <w:rStyle w:val="a6"/>
        <w:noProof/>
      </w:rPr>
      <w:t>2</w:t>
    </w:r>
    <w:r>
      <w:rPr>
        <w:rStyle w:val="a6"/>
      </w:rPr>
      <w:fldChar w:fldCharType="end"/>
    </w:r>
  </w:p>
  <w:p w:rsidR="004C4840" w:rsidRDefault="004C4840" w:rsidP="000161B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0A5C" w:rsidRDefault="00C40A5C">
      <w:r>
        <w:separator/>
      </w:r>
    </w:p>
  </w:footnote>
  <w:footnote w:type="continuationSeparator" w:id="0">
    <w:p w:rsidR="00C40A5C" w:rsidRDefault="00C40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4840" w:rsidRPr="000835F0" w:rsidRDefault="004C4840" w:rsidP="000835F0">
    <w:pPr>
      <w:pStyle w:val="Do"/>
      <w:tabs>
        <w:tab w:val="center" w:pos="4748"/>
        <w:tab w:val="left" w:pos="8130"/>
      </w:tabs>
      <w:spacing w:before="400" w:after="60"/>
      <w:ind w:right="0"/>
    </w:pPr>
    <w:r>
      <w:rPr>
        <w:lang w:val="ru-RU"/>
      </w:rPr>
      <w:tab/>
    </w:r>
    <w:r w:rsidR="00AD6FB7">
      <w:rPr>
        <w:noProof/>
        <w:sz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1779905</wp:posOffset>
              </wp:positionH>
              <wp:positionV relativeFrom="paragraph">
                <wp:posOffset>33655</wp:posOffset>
              </wp:positionV>
              <wp:extent cx="2879725" cy="144145"/>
              <wp:effectExtent l="0" t="0" r="0" b="0"/>
              <wp:wrapNone/>
              <wp:docPr id="2" name="WordAr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2879725" cy="1441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D6FB7" w:rsidRPr="00A43AE6" w:rsidRDefault="00AD6FB7" w:rsidP="00AD6FB7">
                          <w:pPr>
                            <w:pStyle w:val="a9"/>
                            <w:jc w:val="center"/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</w:pPr>
                          <w:r w:rsidRPr="00A43AE6">
                            <w:rPr>
                              <w:rFonts w:ascii="Times New Roman" w:hAnsi="Times New Roman"/>
                              <w:b/>
                              <w:bCs/>
                              <w:sz w:val="20"/>
                              <w:szCs w:val="20"/>
                              <w14:shadow w14:blurRad="0" w14:dist="45847" w14:dir="2021404" w14:sx="100000" w14:sy="100000" w14:kx="0" w14:ky="0" w14:algn="ctr">
                                <w14:srgbClr w14:val="C0C0C0"/>
                              </w14:shadow>
                            </w:rPr>
                            <w:t>МИНИСТЕРСКИ СЪВЕТ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4" o:spid="_x0000_s1026" type="#_x0000_t202" style="position:absolute;margin-left:140.15pt;margin-top:2.65pt;width:226.75pt;height:11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" filled="f" stroked="f">
              <v:stroke joinstyle="round"/>
              <o:lock v:ext="edit" shapetype="t"/>
              <v:textbox style="mso-fit-shape-to-text:t">
                <w:txbxContent>
                  <w:p w:rsidR="00AD6FB7" w:rsidRPr="00A43AE6" w:rsidRDefault="00AD6FB7" w:rsidP="00AD6FB7">
                    <w:pPr>
                      <w:pStyle w:val="aa"/>
                      <w:jc w:val="center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 w:rsidRPr="00A43AE6">
                      <w:rPr>
                        <w:rFonts w:ascii="Times New Roman" w:hAnsi="Times New Roman"/>
                        <w:b/>
                        <w:bCs/>
                        <w:sz w:val="20"/>
                        <w:szCs w:val="20"/>
                        <w14:shadow w14:blurRad="0" w14:dist="45847" w14:dir="2021404" w14:sx="100000" w14:sy="100000" w14:kx="0" w14:ky="0" w14:algn="ctr">
                          <w14:srgbClr w14:val="C0C0C0"/>
                        </w14:shadow>
                      </w:rPr>
                      <w:t>МИНИСТЕРСКИ СЪВЕТ</w:t>
                    </w:r>
                  </w:p>
                </w:txbxContent>
              </v:textbox>
            </v:shape>
          </w:pict>
        </mc:Fallback>
      </mc:AlternateContent>
    </w:r>
    <w:r w:rsidR="00AD6FB7">
      <w:rPr>
        <w:noProof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-48895</wp:posOffset>
          </wp:positionH>
          <wp:positionV relativeFrom="paragraph">
            <wp:posOffset>33655</wp:posOffset>
          </wp:positionV>
          <wp:extent cx="800100" cy="671830"/>
          <wp:effectExtent l="0" t="0" r="0" b="0"/>
          <wp:wrapNone/>
          <wp:docPr id="13" name="Картина 13" descr="gerb_Bulga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gerb_Bulgar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671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C6FDC">
      <w:t>ДЪРЖАВНА АГЕНЦИЯ</w:t>
    </w:r>
  </w:p>
  <w:p w:rsidR="004C4840" w:rsidRPr="00464074" w:rsidRDefault="004C4840">
    <w:pPr>
      <w:pStyle w:val="Do"/>
      <w:spacing w:before="60" w:after="60"/>
      <w:ind w:right="0"/>
      <w:jc w:val="center"/>
      <w:rPr>
        <w:lang w:val="ru-RU"/>
      </w:rPr>
    </w:pPr>
    <w:r w:rsidRPr="00464074">
      <w:rPr>
        <w:lang w:val="ru-RU"/>
      </w:rPr>
      <w:t xml:space="preserve">            </w:t>
    </w:r>
    <w:r>
      <w:t>"ДЪРЖАВЕН РЕЗЕРВ И ВОЕННОВРЕМЕННИ ЗАПАСИ"</w:t>
    </w:r>
  </w:p>
  <w:p w:rsidR="004C4840" w:rsidRPr="00464074" w:rsidRDefault="004C4840" w:rsidP="00EF672C">
    <w:pPr>
      <w:rPr>
        <w:i/>
        <w:lang w:val="ru-RU"/>
      </w:rPr>
    </w:pPr>
    <w:r w:rsidRPr="00464074">
      <w:rPr>
        <w:i/>
        <w:spacing w:val="-6"/>
        <w:lang w:val="ru-RU"/>
      </w:rPr>
      <w:t xml:space="preserve">София 1000, </w:t>
    </w:r>
    <w:proofErr w:type="spellStart"/>
    <w:r w:rsidRPr="00464074">
      <w:rPr>
        <w:i/>
        <w:spacing w:val="-6"/>
        <w:lang w:val="ru-RU"/>
      </w:rPr>
      <w:t>ул</w:t>
    </w:r>
    <w:proofErr w:type="spellEnd"/>
    <w:r w:rsidRPr="00464074">
      <w:rPr>
        <w:i/>
        <w:spacing w:val="-6"/>
        <w:lang w:val="ru-RU"/>
      </w:rPr>
      <w:t>."</w:t>
    </w:r>
    <w:proofErr w:type="spellStart"/>
    <w:r w:rsidRPr="00464074">
      <w:rPr>
        <w:i/>
        <w:spacing w:val="-6"/>
        <w:lang w:val="ru-RU"/>
      </w:rPr>
      <w:t>Московска</w:t>
    </w:r>
    <w:proofErr w:type="spellEnd"/>
    <w:r w:rsidRPr="00464074">
      <w:rPr>
        <w:i/>
        <w:spacing w:val="-6"/>
        <w:lang w:val="ru-RU"/>
      </w:rPr>
      <w:t>" № 3, тел.:</w:t>
    </w:r>
    <w:r w:rsidRPr="00464074">
      <w:rPr>
        <w:b/>
        <w:i/>
        <w:spacing w:val="-6"/>
        <w:lang w:val="ru-RU"/>
      </w:rPr>
      <w:t xml:space="preserve"> ++ </w:t>
    </w:r>
    <w:r w:rsidRPr="00464074">
      <w:rPr>
        <w:i/>
        <w:spacing w:val="-6"/>
        <w:lang w:val="ru-RU"/>
      </w:rPr>
      <w:t xml:space="preserve">359 2 9210201, факс: ++ 359 2 987-79-77, </w:t>
    </w:r>
    <w:r w:rsidRPr="00171AB6">
      <w:rPr>
        <w:i/>
        <w:spacing w:val="-6"/>
        <w:lang w:val="en-US"/>
      </w:rPr>
      <w:t>e</w:t>
    </w:r>
    <w:r w:rsidRPr="00464074">
      <w:rPr>
        <w:i/>
        <w:spacing w:val="-6"/>
        <w:lang w:val="ru-RU"/>
      </w:rPr>
      <w:t>-</w:t>
    </w:r>
    <w:r w:rsidRPr="00171AB6">
      <w:rPr>
        <w:i/>
        <w:spacing w:val="-6"/>
        <w:lang w:val="en-US"/>
      </w:rPr>
      <w:t>mail</w:t>
    </w:r>
    <w:r w:rsidRPr="00464074">
      <w:rPr>
        <w:i/>
        <w:spacing w:val="-6"/>
        <w:lang w:val="ru-RU"/>
      </w:rPr>
      <w:t xml:space="preserve">: </w:t>
    </w:r>
    <w:r>
      <w:rPr>
        <w:i/>
        <w:lang w:val="en-US"/>
      </w:rPr>
      <w:t>rezerv</w:t>
    </w:r>
    <w:r w:rsidRPr="00464074">
      <w:rPr>
        <w:i/>
        <w:lang w:val="ru-RU"/>
      </w:rPr>
      <w:t>@</w:t>
    </w:r>
    <w:r>
      <w:rPr>
        <w:i/>
        <w:lang w:val="en-US"/>
      </w:rPr>
      <w:t>statereserve</w:t>
    </w:r>
    <w:r w:rsidRPr="00464074">
      <w:rPr>
        <w:i/>
        <w:lang w:val="ru-RU"/>
      </w:rPr>
      <w:t>.</w:t>
    </w:r>
    <w:r>
      <w:rPr>
        <w:i/>
        <w:lang w:val="en-US"/>
      </w:rPr>
      <w:t>bg</w:t>
    </w:r>
  </w:p>
  <w:p w:rsidR="004C4840" w:rsidRDefault="004C6FDC">
    <w:pPr>
      <w:pStyle w:val="a3"/>
      <w:spacing w:after="120"/>
      <w:rPr>
        <w:sz w:val="16"/>
        <w:lang w:val="ru-RU"/>
      </w:rPr>
    </w:pPr>
    <w:r>
      <w:rPr>
        <w:noProof/>
        <w:spacing w:val="-2"/>
        <w:lang w:val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-46721</wp:posOffset>
              </wp:positionH>
              <wp:positionV relativeFrom="paragraph">
                <wp:posOffset>45365</wp:posOffset>
              </wp:positionV>
              <wp:extent cx="6462508" cy="5610"/>
              <wp:effectExtent l="0" t="19050" r="52705" b="5207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62508" cy="561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9D84135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7pt,3.55pt" to="505.1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" o:allowincell="f" strokeweight="4.5pt">
              <v:stroke linestyle="thinThick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B7F56"/>
    <w:multiLevelType w:val="hybridMultilevel"/>
    <w:tmpl w:val="56BE337C"/>
    <w:lvl w:ilvl="0" w:tplc="6C52DFF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 w:val="0"/>
        <w:strike w:val="0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60255"/>
    <w:multiLevelType w:val="hybridMultilevel"/>
    <w:tmpl w:val="7E6675BE"/>
    <w:lvl w:ilvl="0" w:tplc="A0C8B19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E131DF5"/>
    <w:multiLevelType w:val="hybridMultilevel"/>
    <w:tmpl w:val="8C46ED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B2A0D"/>
    <w:multiLevelType w:val="hybridMultilevel"/>
    <w:tmpl w:val="0D76EC1E"/>
    <w:lvl w:ilvl="0" w:tplc="0A4A1528">
      <w:start w:val="1"/>
      <w:numFmt w:val="decimal"/>
      <w:lvlText w:val="%1."/>
      <w:lvlJc w:val="left"/>
      <w:pPr>
        <w:tabs>
          <w:tab w:val="num" w:pos="1588"/>
        </w:tabs>
        <w:ind w:left="1588" w:hanging="10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4" w15:restartNumberingAfterBreak="0">
    <w:nsid w:val="208C6282"/>
    <w:multiLevelType w:val="hybridMultilevel"/>
    <w:tmpl w:val="D3FCFC12"/>
    <w:lvl w:ilvl="0" w:tplc="3EC4743E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37686290"/>
    <w:multiLevelType w:val="multilevel"/>
    <w:tmpl w:val="15E0AF08"/>
    <w:lvl w:ilvl="0">
      <w:start w:val="1"/>
      <w:numFmt w:val="decimal"/>
      <w:lvlText w:val="%1."/>
      <w:lvlJc w:val="left"/>
      <w:pPr>
        <w:tabs>
          <w:tab w:val="num" w:pos="2988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3708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4428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5148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5868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6588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7308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8028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8748"/>
        </w:tabs>
        <w:ind w:left="8748" w:hanging="180"/>
      </w:pPr>
    </w:lvl>
  </w:abstractNum>
  <w:abstractNum w:abstractNumId="6" w15:restartNumberingAfterBreak="0">
    <w:nsid w:val="4D951164"/>
    <w:multiLevelType w:val="multilevel"/>
    <w:tmpl w:val="5E36D2D2"/>
    <w:lvl w:ilvl="0">
      <w:start w:val="2"/>
      <w:numFmt w:val="decimal"/>
      <w:lvlText w:val="%1."/>
      <w:lvlJc w:val="left"/>
      <w:pPr>
        <w:tabs>
          <w:tab w:val="num" w:pos="2629"/>
        </w:tabs>
        <w:ind w:left="26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629"/>
        </w:tabs>
        <w:ind w:left="26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989"/>
        </w:tabs>
        <w:ind w:left="29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89"/>
        </w:tabs>
        <w:ind w:left="29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49"/>
        </w:tabs>
        <w:ind w:left="33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49"/>
        </w:tabs>
        <w:ind w:left="33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709"/>
        </w:tabs>
        <w:ind w:left="37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709"/>
        </w:tabs>
        <w:ind w:left="37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69"/>
        </w:tabs>
        <w:ind w:left="4069" w:hanging="1800"/>
      </w:pPr>
      <w:rPr>
        <w:rFonts w:hint="default"/>
      </w:rPr>
    </w:lvl>
  </w:abstractNum>
  <w:abstractNum w:abstractNumId="7" w15:restartNumberingAfterBreak="0">
    <w:nsid w:val="5F895B05"/>
    <w:multiLevelType w:val="hybridMultilevel"/>
    <w:tmpl w:val="DE88CC5C"/>
    <w:lvl w:ilvl="0" w:tplc="C05C32A6">
      <w:start w:val="2"/>
      <w:numFmt w:val="decimal"/>
      <w:lvlText w:val="%1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3708"/>
        </w:tabs>
        <w:ind w:left="370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4428"/>
        </w:tabs>
        <w:ind w:left="442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5148"/>
        </w:tabs>
        <w:ind w:left="514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5868"/>
        </w:tabs>
        <w:ind w:left="586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6588"/>
        </w:tabs>
        <w:ind w:left="658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7308"/>
        </w:tabs>
        <w:ind w:left="730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8028"/>
        </w:tabs>
        <w:ind w:left="802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8748"/>
        </w:tabs>
        <w:ind w:left="8748" w:hanging="180"/>
      </w:pPr>
    </w:lvl>
  </w:abstractNum>
  <w:abstractNum w:abstractNumId="8" w15:restartNumberingAfterBreak="0">
    <w:nsid w:val="625366C5"/>
    <w:multiLevelType w:val="hybridMultilevel"/>
    <w:tmpl w:val="19B0C6C8"/>
    <w:lvl w:ilvl="0" w:tplc="A92EB3F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6"/>
  </w:num>
  <w:num w:numId="5">
    <w:abstractNumId w:val="8"/>
  </w:num>
  <w:num w:numId="6">
    <w:abstractNumId w:val="0"/>
  </w:num>
  <w:num w:numId="7">
    <w:abstractNumId w:val="4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131078" w:nlCheck="1" w:checkStyle="0"/>
  <w:activeWritingStyle w:appName="MSWord" w:lang="en-AU" w:vendorID="64" w:dllVersion="131078" w:nlCheck="1" w:checkStyle="0"/>
  <w:activeWritingStyle w:appName="MSWord" w:lang="en-US" w:vendorID="64" w:dllVersion="131078" w:nlCheck="1" w:checkStyle="0"/>
  <w:activeWritingStyle w:appName="MSWord" w:lang="en-AU" w:vendorID="8" w:dllVersion="513" w:checkStyle="1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F08"/>
    <w:rsid w:val="0000303E"/>
    <w:rsid w:val="00003786"/>
    <w:rsid w:val="00004065"/>
    <w:rsid w:val="00005979"/>
    <w:rsid w:val="0000649A"/>
    <w:rsid w:val="000068E1"/>
    <w:rsid w:val="00006FCE"/>
    <w:rsid w:val="00007857"/>
    <w:rsid w:val="00013BBF"/>
    <w:rsid w:val="00014D4C"/>
    <w:rsid w:val="00015E34"/>
    <w:rsid w:val="000161B7"/>
    <w:rsid w:val="00020454"/>
    <w:rsid w:val="00023B7B"/>
    <w:rsid w:val="00026EB6"/>
    <w:rsid w:val="00027F2C"/>
    <w:rsid w:val="0003109B"/>
    <w:rsid w:val="000329E2"/>
    <w:rsid w:val="00043901"/>
    <w:rsid w:val="0004409F"/>
    <w:rsid w:val="00044322"/>
    <w:rsid w:val="000444DF"/>
    <w:rsid w:val="00045655"/>
    <w:rsid w:val="00045ACD"/>
    <w:rsid w:val="00046F4C"/>
    <w:rsid w:val="000572CF"/>
    <w:rsid w:val="000623ED"/>
    <w:rsid w:val="00064298"/>
    <w:rsid w:val="000652F8"/>
    <w:rsid w:val="0007224A"/>
    <w:rsid w:val="00072432"/>
    <w:rsid w:val="0007327E"/>
    <w:rsid w:val="00073CC3"/>
    <w:rsid w:val="000771DE"/>
    <w:rsid w:val="00077C22"/>
    <w:rsid w:val="00081A08"/>
    <w:rsid w:val="00081D08"/>
    <w:rsid w:val="000835F0"/>
    <w:rsid w:val="00084FCA"/>
    <w:rsid w:val="0008512A"/>
    <w:rsid w:val="00086661"/>
    <w:rsid w:val="00086726"/>
    <w:rsid w:val="0008756F"/>
    <w:rsid w:val="0008768B"/>
    <w:rsid w:val="0009079E"/>
    <w:rsid w:val="00090D5D"/>
    <w:rsid w:val="0009201F"/>
    <w:rsid w:val="00095A2D"/>
    <w:rsid w:val="000A06D5"/>
    <w:rsid w:val="000A2D88"/>
    <w:rsid w:val="000A3287"/>
    <w:rsid w:val="000B3F4E"/>
    <w:rsid w:val="000B509D"/>
    <w:rsid w:val="000B6DA5"/>
    <w:rsid w:val="000C10C4"/>
    <w:rsid w:val="000C111B"/>
    <w:rsid w:val="000C3534"/>
    <w:rsid w:val="000D0EA0"/>
    <w:rsid w:val="000D17FF"/>
    <w:rsid w:val="000D1A8B"/>
    <w:rsid w:val="000D2449"/>
    <w:rsid w:val="000D59C2"/>
    <w:rsid w:val="000D77A4"/>
    <w:rsid w:val="000E0BCB"/>
    <w:rsid w:val="000E117D"/>
    <w:rsid w:val="000E40C2"/>
    <w:rsid w:val="000E4191"/>
    <w:rsid w:val="000E5272"/>
    <w:rsid w:val="000E5828"/>
    <w:rsid w:val="000E59EA"/>
    <w:rsid w:val="000E7AB9"/>
    <w:rsid w:val="000F0F68"/>
    <w:rsid w:val="000F2951"/>
    <w:rsid w:val="000F2976"/>
    <w:rsid w:val="000F2EBA"/>
    <w:rsid w:val="000F7FAF"/>
    <w:rsid w:val="001022C4"/>
    <w:rsid w:val="001027D1"/>
    <w:rsid w:val="0010324F"/>
    <w:rsid w:val="00106093"/>
    <w:rsid w:val="001061DF"/>
    <w:rsid w:val="001062D2"/>
    <w:rsid w:val="00106AF4"/>
    <w:rsid w:val="001113E6"/>
    <w:rsid w:val="0011437F"/>
    <w:rsid w:val="001161DC"/>
    <w:rsid w:val="00116EC8"/>
    <w:rsid w:val="00120E2F"/>
    <w:rsid w:val="00122145"/>
    <w:rsid w:val="00126983"/>
    <w:rsid w:val="00130642"/>
    <w:rsid w:val="00131601"/>
    <w:rsid w:val="00134CDC"/>
    <w:rsid w:val="00136BDE"/>
    <w:rsid w:val="00136E9F"/>
    <w:rsid w:val="0014079B"/>
    <w:rsid w:val="001408C6"/>
    <w:rsid w:val="00141C3F"/>
    <w:rsid w:val="0014385F"/>
    <w:rsid w:val="00143A1C"/>
    <w:rsid w:val="00144197"/>
    <w:rsid w:val="00145B2A"/>
    <w:rsid w:val="00150420"/>
    <w:rsid w:val="0015072A"/>
    <w:rsid w:val="001508A2"/>
    <w:rsid w:val="0015171F"/>
    <w:rsid w:val="00152460"/>
    <w:rsid w:val="00154657"/>
    <w:rsid w:val="00160301"/>
    <w:rsid w:val="00162840"/>
    <w:rsid w:val="00162CEB"/>
    <w:rsid w:val="001655C3"/>
    <w:rsid w:val="00165992"/>
    <w:rsid w:val="00166999"/>
    <w:rsid w:val="001706DF"/>
    <w:rsid w:val="00171AB6"/>
    <w:rsid w:val="00175DC3"/>
    <w:rsid w:val="001806EE"/>
    <w:rsid w:val="00183287"/>
    <w:rsid w:val="00184874"/>
    <w:rsid w:val="0018579E"/>
    <w:rsid w:val="00191368"/>
    <w:rsid w:val="00191D9D"/>
    <w:rsid w:val="001957A8"/>
    <w:rsid w:val="00195BC5"/>
    <w:rsid w:val="00196BEB"/>
    <w:rsid w:val="001A0784"/>
    <w:rsid w:val="001A17DC"/>
    <w:rsid w:val="001A1A24"/>
    <w:rsid w:val="001A56C3"/>
    <w:rsid w:val="001B04CC"/>
    <w:rsid w:val="001B0590"/>
    <w:rsid w:val="001B0802"/>
    <w:rsid w:val="001B30A2"/>
    <w:rsid w:val="001B6AA2"/>
    <w:rsid w:val="001B6D0A"/>
    <w:rsid w:val="001C0CD4"/>
    <w:rsid w:val="001C1539"/>
    <w:rsid w:val="001C15E7"/>
    <w:rsid w:val="001C18A1"/>
    <w:rsid w:val="001C20A2"/>
    <w:rsid w:val="001D1850"/>
    <w:rsid w:val="001D3E6E"/>
    <w:rsid w:val="001D7B7A"/>
    <w:rsid w:val="001E1B18"/>
    <w:rsid w:val="001E319E"/>
    <w:rsid w:val="001E57C8"/>
    <w:rsid w:val="001F66AC"/>
    <w:rsid w:val="00200FC3"/>
    <w:rsid w:val="00201632"/>
    <w:rsid w:val="00201ECA"/>
    <w:rsid w:val="00201FD3"/>
    <w:rsid w:val="0020255A"/>
    <w:rsid w:val="00202FF9"/>
    <w:rsid w:val="00203177"/>
    <w:rsid w:val="0020573A"/>
    <w:rsid w:val="002077F5"/>
    <w:rsid w:val="002101A3"/>
    <w:rsid w:val="002121A1"/>
    <w:rsid w:val="002139AD"/>
    <w:rsid w:val="0021580E"/>
    <w:rsid w:val="00216155"/>
    <w:rsid w:val="0022015A"/>
    <w:rsid w:val="002216A7"/>
    <w:rsid w:val="00222CFC"/>
    <w:rsid w:val="0022475F"/>
    <w:rsid w:val="00232D86"/>
    <w:rsid w:val="00243C75"/>
    <w:rsid w:val="002503BA"/>
    <w:rsid w:val="00253027"/>
    <w:rsid w:val="00255188"/>
    <w:rsid w:val="002703E6"/>
    <w:rsid w:val="00272D27"/>
    <w:rsid w:val="00274C5C"/>
    <w:rsid w:val="00280531"/>
    <w:rsid w:val="002827AC"/>
    <w:rsid w:val="00283624"/>
    <w:rsid w:val="002852D4"/>
    <w:rsid w:val="00286439"/>
    <w:rsid w:val="00286586"/>
    <w:rsid w:val="002872BB"/>
    <w:rsid w:val="00287C7C"/>
    <w:rsid w:val="00290E9C"/>
    <w:rsid w:val="00292897"/>
    <w:rsid w:val="002955AB"/>
    <w:rsid w:val="002A21A2"/>
    <w:rsid w:val="002A2467"/>
    <w:rsid w:val="002A728B"/>
    <w:rsid w:val="002A7A3F"/>
    <w:rsid w:val="002B171C"/>
    <w:rsid w:val="002B26D3"/>
    <w:rsid w:val="002B2875"/>
    <w:rsid w:val="002B3000"/>
    <w:rsid w:val="002B6856"/>
    <w:rsid w:val="002B734B"/>
    <w:rsid w:val="002C56C3"/>
    <w:rsid w:val="002C6B1E"/>
    <w:rsid w:val="002C7CE2"/>
    <w:rsid w:val="002D121F"/>
    <w:rsid w:val="002D1C8A"/>
    <w:rsid w:val="002D7198"/>
    <w:rsid w:val="002E0752"/>
    <w:rsid w:val="002E318F"/>
    <w:rsid w:val="002E3D2D"/>
    <w:rsid w:val="002E5036"/>
    <w:rsid w:val="002E6BB8"/>
    <w:rsid w:val="002F0B1D"/>
    <w:rsid w:val="002F3969"/>
    <w:rsid w:val="002F6FC3"/>
    <w:rsid w:val="003214DD"/>
    <w:rsid w:val="00322CC5"/>
    <w:rsid w:val="00322E66"/>
    <w:rsid w:val="00323297"/>
    <w:rsid w:val="00332A8B"/>
    <w:rsid w:val="00335580"/>
    <w:rsid w:val="00336234"/>
    <w:rsid w:val="0033775C"/>
    <w:rsid w:val="00341DCF"/>
    <w:rsid w:val="00343D97"/>
    <w:rsid w:val="00344C69"/>
    <w:rsid w:val="00352975"/>
    <w:rsid w:val="00361E5B"/>
    <w:rsid w:val="00370FC2"/>
    <w:rsid w:val="003711B2"/>
    <w:rsid w:val="00371D9F"/>
    <w:rsid w:val="00373BDC"/>
    <w:rsid w:val="003750A2"/>
    <w:rsid w:val="00375A84"/>
    <w:rsid w:val="00376773"/>
    <w:rsid w:val="0037739F"/>
    <w:rsid w:val="00377461"/>
    <w:rsid w:val="00377474"/>
    <w:rsid w:val="003776DC"/>
    <w:rsid w:val="003967A5"/>
    <w:rsid w:val="003970B4"/>
    <w:rsid w:val="003A2089"/>
    <w:rsid w:val="003A4381"/>
    <w:rsid w:val="003B1F35"/>
    <w:rsid w:val="003B37D0"/>
    <w:rsid w:val="003B39E7"/>
    <w:rsid w:val="003B3AA9"/>
    <w:rsid w:val="003B45F2"/>
    <w:rsid w:val="003B5DC3"/>
    <w:rsid w:val="003B66E2"/>
    <w:rsid w:val="003C0E33"/>
    <w:rsid w:val="003C3B29"/>
    <w:rsid w:val="003D0AAF"/>
    <w:rsid w:val="003D2B69"/>
    <w:rsid w:val="003D2C78"/>
    <w:rsid w:val="003D7A32"/>
    <w:rsid w:val="003E02C6"/>
    <w:rsid w:val="003E04CE"/>
    <w:rsid w:val="003E4489"/>
    <w:rsid w:val="003E45AA"/>
    <w:rsid w:val="003E54F7"/>
    <w:rsid w:val="003E6719"/>
    <w:rsid w:val="003E69C3"/>
    <w:rsid w:val="003F2566"/>
    <w:rsid w:val="003F31CC"/>
    <w:rsid w:val="003F4EAA"/>
    <w:rsid w:val="0040016A"/>
    <w:rsid w:val="00403211"/>
    <w:rsid w:val="00403A9D"/>
    <w:rsid w:val="00405729"/>
    <w:rsid w:val="0040587F"/>
    <w:rsid w:val="00406FAC"/>
    <w:rsid w:val="00407063"/>
    <w:rsid w:val="00411853"/>
    <w:rsid w:val="00412F5E"/>
    <w:rsid w:val="0041311C"/>
    <w:rsid w:val="00414603"/>
    <w:rsid w:val="004146B3"/>
    <w:rsid w:val="00415D93"/>
    <w:rsid w:val="00417E62"/>
    <w:rsid w:val="004252A4"/>
    <w:rsid w:val="004252DA"/>
    <w:rsid w:val="00426095"/>
    <w:rsid w:val="00426160"/>
    <w:rsid w:val="00426486"/>
    <w:rsid w:val="00427076"/>
    <w:rsid w:val="00430414"/>
    <w:rsid w:val="004316CD"/>
    <w:rsid w:val="004349D0"/>
    <w:rsid w:val="0043521F"/>
    <w:rsid w:val="00443301"/>
    <w:rsid w:val="004452D1"/>
    <w:rsid w:val="00446268"/>
    <w:rsid w:val="004511A2"/>
    <w:rsid w:val="004565CC"/>
    <w:rsid w:val="004605AB"/>
    <w:rsid w:val="00462E8C"/>
    <w:rsid w:val="00464074"/>
    <w:rsid w:val="00464C90"/>
    <w:rsid w:val="00472514"/>
    <w:rsid w:val="004730A0"/>
    <w:rsid w:val="004803AC"/>
    <w:rsid w:val="00481BA2"/>
    <w:rsid w:val="00483342"/>
    <w:rsid w:val="00483AF8"/>
    <w:rsid w:val="00484F6D"/>
    <w:rsid w:val="00486DA2"/>
    <w:rsid w:val="00487EEF"/>
    <w:rsid w:val="00490187"/>
    <w:rsid w:val="00492C12"/>
    <w:rsid w:val="00493073"/>
    <w:rsid w:val="00495862"/>
    <w:rsid w:val="0049596F"/>
    <w:rsid w:val="00497D8D"/>
    <w:rsid w:val="004A01EE"/>
    <w:rsid w:val="004A11D1"/>
    <w:rsid w:val="004A27A3"/>
    <w:rsid w:val="004A36C3"/>
    <w:rsid w:val="004A5F81"/>
    <w:rsid w:val="004B04F8"/>
    <w:rsid w:val="004B0B0A"/>
    <w:rsid w:val="004B1295"/>
    <w:rsid w:val="004B3880"/>
    <w:rsid w:val="004B710E"/>
    <w:rsid w:val="004C226D"/>
    <w:rsid w:val="004C4840"/>
    <w:rsid w:val="004C53F3"/>
    <w:rsid w:val="004C5939"/>
    <w:rsid w:val="004C6CFE"/>
    <w:rsid w:val="004C6FDC"/>
    <w:rsid w:val="004D6A5B"/>
    <w:rsid w:val="004D6F8B"/>
    <w:rsid w:val="004E0EEA"/>
    <w:rsid w:val="004E1913"/>
    <w:rsid w:val="004E2D2B"/>
    <w:rsid w:val="004E3734"/>
    <w:rsid w:val="004E4949"/>
    <w:rsid w:val="004E5504"/>
    <w:rsid w:val="004F1649"/>
    <w:rsid w:val="004F1769"/>
    <w:rsid w:val="004F5157"/>
    <w:rsid w:val="004F52CF"/>
    <w:rsid w:val="00501440"/>
    <w:rsid w:val="00503221"/>
    <w:rsid w:val="00505BBF"/>
    <w:rsid w:val="00507E3C"/>
    <w:rsid w:val="0051198B"/>
    <w:rsid w:val="0051236F"/>
    <w:rsid w:val="00515D09"/>
    <w:rsid w:val="005166C9"/>
    <w:rsid w:val="005173C1"/>
    <w:rsid w:val="00520FDC"/>
    <w:rsid w:val="00526FBD"/>
    <w:rsid w:val="005278E9"/>
    <w:rsid w:val="00530771"/>
    <w:rsid w:val="0053179C"/>
    <w:rsid w:val="005343BB"/>
    <w:rsid w:val="005353F0"/>
    <w:rsid w:val="00536794"/>
    <w:rsid w:val="00536C0C"/>
    <w:rsid w:val="00537E82"/>
    <w:rsid w:val="00542241"/>
    <w:rsid w:val="00544423"/>
    <w:rsid w:val="00545622"/>
    <w:rsid w:val="005457EA"/>
    <w:rsid w:val="0055586D"/>
    <w:rsid w:val="00560FCE"/>
    <w:rsid w:val="005623F6"/>
    <w:rsid w:val="00563043"/>
    <w:rsid w:val="005676E1"/>
    <w:rsid w:val="0057085A"/>
    <w:rsid w:val="0057415B"/>
    <w:rsid w:val="005758F7"/>
    <w:rsid w:val="00581E4F"/>
    <w:rsid w:val="005839B7"/>
    <w:rsid w:val="00583F58"/>
    <w:rsid w:val="00584326"/>
    <w:rsid w:val="00585826"/>
    <w:rsid w:val="005867FB"/>
    <w:rsid w:val="0059171D"/>
    <w:rsid w:val="00593BF2"/>
    <w:rsid w:val="0059463B"/>
    <w:rsid w:val="005A1918"/>
    <w:rsid w:val="005A315A"/>
    <w:rsid w:val="005A3546"/>
    <w:rsid w:val="005A39F6"/>
    <w:rsid w:val="005A3F62"/>
    <w:rsid w:val="005A68A0"/>
    <w:rsid w:val="005A77C3"/>
    <w:rsid w:val="005B02D6"/>
    <w:rsid w:val="005B08AC"/>
    <w:rsid w:val="005B0A87"/>
    <w:rsid w:val="005B3475"/>
    <w:rsid w:val="005B54A8"/>
    <w:rsid w:val="005B6388"/>
    <w:rsid w:val="005B6D41"/>
    <w:rsid w:val="005B7216"/>
    <w:rsid w:val="005C1FC1"/>
    <w:rsid w:val="005C20D1"/>
    <w:rsid w:val="005C2140"/>
    <w:rsid w:val="005C5A19"/>
    <w:rsid w:val="005C64E4"/>
    <w:rsid w:val="005D2A59"/>
    <w:rsid w:val="005D2D90"/>
    <w:rsid w:val="005D3CE4"/>
    <w:rsid w:val="005D6FD7"/>
    <w:rsid w:val="005D7864"/>
    <w:rsid w:val="005E2DF1"/>
    <w:rsid w:val="005E464B"/>
    <w:rsid w:val="005E4C81"/>
    <w:rsid w:val="005E7967"/>
    <w:rsid w:val="005F1051"/>
    <w:rsid w:val="005F3E0A"/>
    <w:rsid w:val="005F4647"/>
    <w:rsid w:val="005F5D4B"/>
    <w:rsid w:val="006000C9"/>
    <w:rsid w:val="00601CDD"/>
    <w:rsid w:val="00602841"/>
    <w:rsid w:val="00603E73"/>
    <w:rsid w:val="00605EBD"/>
    <w:rsid w:val="00610197"/>
    <w:rsid w:val="00610B71"/>
    <w:rsid w:val="00610C2B"/>
    <w:rsid w:val="006134F2"/>
    <w:rsid w:val="006155B7"/>
    <w:rsid w:val="006171EE"/>
    <w:rsid w:val="0061793D"/>
    <w:rsid w:val="006201F9"/>
    <w:rsid w:val="006230C5"/>
    <w:rsid w:val="0062369A"/>
    <w:rsid w:val="00630074"/>
    <w:rsid w:val="00630080"/>
    <w:rsid w:val="00633487"/>
    <w:rsid w:val="0063535E"/>
    <w:rsid w:val="0063706E"/>
    <w:rsid w:val="00640C7C"/>
    <w:rsid w:val="00640E85"/>
    <w:rsid w:val="0064166B"/>
    <w:rsid w:val="00641A8A"/>
    <w:rsid w:val="00642DAE"/>
    <w:rsid w:val="00643BF2"/>
    <w:rsid w:val="00646E35"/>
    <w:rsid w:val="00651732"/>
    <w:rsid w:val="00652178"/>
    <w:rsid w:val="006527D5"/>
    <w:rsid w:val="0065287E"/>
    <w:rsid w:val="00652C65"/>
    <w:rsid w:val="0066123B"/>
    <w:rsid w:val="006623B0"/>
    <w:rsid w:val="006648C5"/>
    <w:rsid w:val="00667EA2"/>
    <w:rsid w:val="00670617"/>
    <w:rsid w:val="00676715"/>
    <w:rsid w:val="00677E6F"/>
    <w:rsid w:val="00682269"/>
    <w:rsid w:val="00683487"/>
    <w:rsid w:val="0068533A"/>
    <w:rsid w:val="0068624B"/>
    <w:rsid w:val="006927DC"/>
    <w:rsid w:val="006A1BC8"/>
    <w:rsid w:val="006A5055"/>
    <w:rsid w:val="006A6715"/>
    <w:rsid w:val="006A6F5F"/>
    <w:rsid w:val="006A7A83"/>
    <w:rsid w:val="006C05F7"/>
    <w:rsid w:val="006C3B25"/>
    <w:rsid w:val="006C43B7"/>
    <w:rsid w:val="006C4EB8"/>
    <w:rsid w:val="006C5019"/>
    <w:rsid w:val="006C53E6"/>
    <w:rsid w:val="006C5CDE"/>
    <w:rsid w:val="006D3E6D"/>
    <w:rsid w:val="006D448C"/>
    <w:rsid w:val="006D544A"/>
    <w:rsid w:val="006D5899"/>
    <w:rsid w:val="006D609A"/>
    <w:rsid w:val="006D76DB"/>
    <w:rsid w:val="006E1255"/>
    <w:rsid w:val="006E1DD8"/>
    <w:rsid w:val="006E35A8"/>
    <w:rsid w:val="006E54C9"/>
    <w:rsid w:val="006E706D"/>
    <w:rsid w:val="006F3E73"/>
    <w:rsid w:val="007013EC"/>
    <w:rsid w:val="00705F2D"/>
    <w:rsid w:val="00712BF5"/>
    <w:rsid w:val="0071668C"/>
    <w:rsid w:val="007171B6"/>
    <w:rsid w:val="00720CDF"/>
    <w:rsid w:val="0072104D"/>
    <w:rsid w:val="007229C4"/>
    <w:rsid w:val="00726EBB"/>
    <w:rsid w:val="0072742D"/>
    <w:rsid w:val="0073165E"/>
    <w:rsid w:val="007352CB"/>
    <w:rsid w:val="00735E8C"/>
    <w:rsid w:val="007439AD"/>
    <w:rsid w:val="0074463E"/>
    <w:rsid w:val="007446C8"/>
    <w:rsid w:val="0074668B"/>
    <w:rsid w:val="00747F3A"/>
    <w:rsid w:val="007505A1"/>
    <w:rsid w:val="007527E7"/>
    <w:rsid w:val="00755A79"/>
    <w:rsid w:val="00756F1A"/>
    <w:rsid w:val="0076067B"/>
    <w:rsid w:val="00760939"/>
    <w:rsid w:val="007624AB"/>
    <w:rsid w:val="00763D91"/>
    <w:rsid w:val="00764877"/>
    <w:rsid w:val="00767B13"/>
    <w:rsid w:val="00770FF7"/>
    <w:rsid w:val="00771DFD"/>
    <w:rsid w:val="00772AD8"/>
    <w:rsid w:val="007733E8"/>
    <w:rsid w:val="0077393A"/>
    <w:rsid w:val="00773E14"/>
    <w:rsid w:val="00777449"/>
    <w:rsid w:val="00780FE9"/>
    <w:rsid w:val="007829E0"/>
    <w:rsid w:val="00783230"/>
    <w:rsid w:val="00783DBA"/>
    <w:rsid w:val="00784EE0"/>
    <w:rsid w:val="00790DEF"/>
    <w:rsid w:val="00791712"/>
    <w:rsid w:val="007938F6"/>
    <w:rsid w:val="00794032"/>
    <w:rsid w:val="00795019"/>
    <w:rsid w:val="00796F42"/>
    <w:rsid w:val="00797180"/>
    <w:rsid w:val="00797E63"/>
    <w:rsid w:val="007A19DC"/>
    <w:rsid w:val="007A2AF2"/>
    <w:rsid w:val="007A521A"/>
    <w:rsid w:val="007A5F3B"/>
    <w:rsid w:val="007A6005"/>
    <w:rsid w:val="007A7BFC"/>
    <w:rsid w:val="007B17D5"/>
    <w:rsid w:val="007B38D5"/>
    <w:rsid w:val="007B3AD5"/>
    <w:rsid w:val="007B3B01"/>
    <w:rsid w:val="007B658B"/>
    <w:rsid w:val="007C2192"/>
    <w:rsid w:val="007C45C0"/>
    <w:rsid w:val="007C4CBF"/>
    <w:rsid w:val="007C6EC1"/>
    <w:rsid w:val="007D050B"/>
    <w:rsid w:val="007D1799"/>
    <w:rsid w:val="007D79A4"/>
    <w:rsid w:val="007D7DB3"/>
    <w:rsid w:val="007E19BF"/>
    <w:rsid w:val="007E2310"/>
    <w:rsid w:val="007E27D1"/>
    <w:rsid w:val="007E404D"/>
    <w:rsid w:val="007F1776"/>
    <w:rsid w:val="0080050E"/>
    <w:rsid w:val="0080089C"/>
    <w:rsid w:val="00805744"/>
    <w:rsid w:val="00805CAA"/>
    <w:rsid w:val="00807612"/>
    <w:rsid w:val="00807C7C"/>
    <w:rsid w:val="00812651"/>
    <w:rsid w:val="00812DB6"/>
    <w:rsid w:val="00813CD4"/>
    <w:rsid w:val="0082069C"/>
    <w:rsid w:val="008229BF"/>
    <w:rsid w:val="00823D14"/>
    <w:rsid w:val="00825BDD"/>
    <w:rsid w:val="00825C18"/>
    <w:rsid w:val="0082642D"/>
    <w:rsid w:val="00827FB7"/>
    <w:rsid w:val="0083146F"/>
    <w:rsid w:val="00834403"/>
    <w:rsid w:val="00835FB6"/>
    <w:rsid w:val="0083620F"/>
    <w:rsid w:val="008406C2"/>
    <w:rsid w:val="00841465"/>
    <w:rsid w:val="0084457A"/>
    <w:rsid w:val="008458AF"/>
    <w:rsid w:val="00850BC4"/>
    <w:rsid w:val="008560F8"/>
    <w:rsid w:val="00861E71"/>
    <w:rsid w:val="00862192"/>
    <w:rsid w:val="008635F4"/>
    <w:rsid w:val="008725CE"/>
    <w:rsid w:val="00873EE0"/>
    <w:rsid w:val="00877C08"/>
    <w:rsid w:val="00880DAD"/>
    <w:rsid w:val="00881257"/>
    <w:rsid w:val="008823B5"/>
    <w:rsid w:val="008832A0"/>
    <w:rsid w:val="0088406D"/>
    <w:rsid w:val="00884545"/>
    <w:rsid w:val="008852F1"/>
    <w:rsid w:val="008864F5"/>
    <w:rsid w:val="00886546"/>
    <w:rsid w:val="00886FE5"/>
    <w:rsid w:val="00887343"/>
    <w:rsid w:val="008914F4"/>
    <w:rsid w:val="00893FAF"/>
    <w:rsid w:val="00897247"/>
    <w:rsid w:val="008A09A2"/>
    <w:rsid w:val="008A405A"/>
    <w:rsid w:val="008A465A"/>
    <w:rsid w:val="008A4FDA"/>
    <w:rsid w:val="008A65B2"/>
    <w:rsid w:val="008B0B82"/>
    <w:rsid w:val="008B261F"/>
    <w:rsid w:val="008B3485"/>
    <w:rsid w:val="008B49FF"/>
    <w:rsid w:val="008B5278"/>
    <w:rsid w:val="008B6901"/>
    <w:rsid w:val="008B7C07"/>
    <w:rsid w:val="008C3D9C"/>
    <w:rsid w:val="008C40C7"/>
    <w:rsid w:val="008C6A71"/>
    <w:rsid w:val="008D0FBA"/>
    <w:rsid w:val="008D229A"/>
    <w:rsid w:val="008D2AA5"/>
    <w:rsid w:val="008D323C"/>
    <w:rsid w:val="008D5969"/>
    <w:rsid w:val="008D5D71"/>
    <w:rsid w:val="008D7702"/>
    <w:rsid w:val="008D77D4"/>
    <w:rsid w:val="008E0927"/>
    <w:rsid w:val="008E096B"/>
    <w:rsid w:val="008E5962"/>
    <w:rsid w:val="008E6DAA"/>
    <w:rsid w:val="008F08FC"/>
    <w:rsid w:val="008F33D2"/>
    <w:rsid w:val="008F4804"/>
    <w:rsid w:val="008F6C45"/>
    <w:rsid w:val="00901D75"/>
    <w:rsid w:val="00906BF8"/>
    <w:rsid w:val="00910E38"/>
    <w:rsid w:val="0091393A"/>
    <w:rsid w:val="009160A0"/>
    <w:rsid w:val="009228B0"/>
    <w:rsid w:val="009243A0"/>
    <w:rsid w:val="00930741"/>
    <w:rsid w:val="00932CFE"/>
    <w:rsid w:val="00934E20"/>
    <w:rsid w:val="009350B1"/>
    <w:rsid w:val="009373F7"/>
    <w:rsid w:val="00941E0B"/>
    <w:rsid w:val="00947BAD"/>
    <w:rsid w:val="009522B1"/>
    <w:rsid w:val="009548D7"/>
    <w:rsid w:val="0095756B"/>
    <w:rsid w:val="00966AAA"/>
    <w:rsid w:val="00967CCB"/>
    <w:rsid w:val="00970B54"/>
    <w:rsid w:val="00970CB2"/>
    <w:rsid w:val="00971830"/>
    <w:rsid w:val="00972360"/>
    <w:rsid w:val="00973365"/>
    <w:rsid w:val="0097544C"/>
    <w:rsid w:val="00976DD6"/>
    <w:rsid w:val="00977BE6"/>
    <w:rsid w:val="00977E62"/>
    <w:rsid w:val="009835F3"/>
    <w:rsid w:val="00983ACC"/>
    <w:rsid w:val="00985035"/>
    <w:rsid w:val="00985FBD"/>
    <w:rsid w:val="009942EA"/>
    <w:rsid w:val="00994678"/>
    <w:rsid w:val="00995AA8"/>
    <w:rsid w:val="00996F8F"/>
    <w:rsid w:val="009A0C49"/>
    <w:rsid w:val="009A1E5F"/>
    <w:rsid w:val="009A5D15"/>
    <w:rsid w:val="009A70A6"/>
    <w:rsid w:val="009B17C5"/>
    <w:rsid w:val="009B19A0"/>
    <w:rsid w:val="009B438F"/>
    <w:rsid w:val="009C1004"/>
    <w:rsid w:val="009C311B"/>
    <w:rsid w:val="009C390D"/>
    <w:rsid w:val="009D0552"/>
    <w:rsid w:val="009D0A26"/>
    <w:rsid w:val="009D6377"/>
    <w:rsid w:val="009D67B9"/>
    <w:rsid w:val="009D727D"/>
    <w:rsid w:val="009D7DF2"/>
    <w:rsid w:val="009E26B8"/>
    <w:rsid w:val="009E2B1A"/>
    <w:rsid w:val="009E5C70"/>
    <w:rsid w:val="009E6735"/>
    <w:rsid w:val="009F3EAA"/>
    <w:rsid w:val="009F4336"/>
    <w:rsid w:val="009F4C13"/>
    <w:rsid w:val="00A0256C"/>
    <w:rsid w:val="00A05DE9"/>
    <w:rsid w:val="00A1019A"/>
    <w:rsid w:val="00A111A3"/>
    <w:rsid w:val="00A11216"/>
    <w:rsid w:val="00A1305D"/>
    <w:rsid w:val="00A14DAE"/>
    <w:rsid w:val="00A15CC1"/>
    <w:rsid w:val="00A16A65"/>
    <w:rsid w:val="00A21F61"/>
    <w:rsid w:val="00A228E2"/>
    <w:rsid w:val="00A236D9"/>
    <w:rsid w:val="00A23FAC"/>
    <w:rsid w:val="00A25223"/>
    <w:rsid w:val="00A27360"/>
    <w:rsid w:val="00A31550"/>
    <w:rsid w:val="00A326E7"/>
    <w:rsid w:val="00A36676"/>
    <w:rsid w:val="00A374BD"/>
    <w:rsid w:val="00A37A78"/>
    <w:rsid w:val="00A37A80"/>
    <w:rsid w:val="00A41EC7"/>
    <w:rsid w:val="00A42E89"/>
    <w:rsid w:val="00A43AE6"/>
    <w:rsid w:val="00A44837"/>
    <w:rsid w:val="00A50FA4"/>
    <w:rsid w:val="00A5100F"/>
    <w:rsid w:val="00A65831"/>
    <w:rsid w:val="00A7239E"/>
    <w:rsid w:val="00A72FE1"/>
    <w:rsid w:val="00A779C1"/>
    <w:rsid w:val="00A80578"/>
    <w:rsid w:val="00A812C5"/>
    <w:rsid w:val="00A834A5"/>
    <w:rsid w:val="00A9312E"/>
    <w:rsid w:val="00A93C29"/>
    <w:rsid w:val="00A93CA6"/>
    <w:rsid w:val="00A941D8"/>
    <w:rsid w:val="00A95E3A"/>
    <w:rsid w:val="00A95FB9"/>
    <w:rsid w:val="00A979A5"/>
    <w:rsid w:val="00AA205E"/>
    <w:rsid w:val="00AA5FD7"/>
    <w:rsid w:val="00AA6758"/>
    <w:rsid w:val="00AA703D"/>
    <w:rsid w:val="00AB0226"/>
    <w:rsid w:val="00AB3A8A"/>
    <w:rsid w:val="00AB4B61"/>
    <w:rsid w:val="00AC0067"/>
    <w:rsid w:val="00AC05BA"/>
    <w:rsid w:val="00AC1ECF"/>
    <w:rsid w:val="00AC2957"/>
    <w:rsid w:val="00AC585F"/>
    <w:rsid w:val="00AC61F0"/>
    <w:rsid w:val="00AD1914"/>
    <w:rsid w:val="00AD5D59"/>
    <w:rsid w:val="00AD6FB7"/>
    <w:rsid w:val="00AD777F"/>
    <w:rsid w:val="00AE130F"/>
    <w:rsid w:val="00AE53B7"/>
    <w:rsid w:val="00AE60A7"/>
    <w:rsid w:val="00AE6C8A"/>
    <w:rsid w:val="00AE711F"/>
    <w:rsid w:val="00AE73B3"/>
    <w:rsid w:val="00AF0C04"/>
    <w:rsid w:val="00AF1C36"/>
    <w:rsid w:val="00AF1E1C"/>
    <w:rsid w:val="00AF65AA"/>
    <w:rsid w:val="00B00592"/>
    <w:rsid w:val="00B019FF"/>
    <w:rsid w:val="00B022C0"/>
    <w:rsid w:val="00B03762"/>
    <w:rsid w:val="00B071FA"/>
    <w:rsid w:val="00B1089F"/>
    <w:rsid w:val="00B17D5F"/>
    <w:rsid w:val="00B216B8"/>
    <w:rsid w:val="00B246DA"/>
    <w:rsid w:val="00B24E36"/>
    <w:rsid w:val="00B2650E"/>
    <w:rsid w:val="00B3132B"/>
    <w:rsid w:val="00B31AFC"/>
    <w:rsid w:val="00B31E1C"/>
    <w:rsid w:val="00B3257E"/>
    <w:rsid w:val="00B3658E"/>
    <w:rsid w:val="00B431F2"/>
    <w:rsid w:val="00B52BDE"/>
    <w:rsid w:val="00B5561B"/>
    <w:rsid w:val="00B56DD8"/>
    <w:rsid w:val="00B61E68"/>
    <w:rsid w:val="00B7076C"/>
    <w:rsid w:val="00B711A1"/>
    <w:rsid w:val="00B7164A"/>
    <w:rsid w:val="00B76DA1"/>
    <w:rsid w:val="00B76FB0"/>
    <w:rsid w:val="00B8021C"/>
    <w:rsid w:val="00B80AC6"/>
    <w:rsid w:val="00B821CE"/>
    <w:rsid w:val="00B91809"/>
    <w:rsid w:val="00B947C0"/>
    <w:rsid w:val="00B9507E"/>
    <w:rsid w:val="00B9588A"/>
    <w:rsid w:val="00B9724F"/>
    <w:rsid w:val="00BA0073"/>
    <w:rsid w:val="00BA0D55"/>
    <w:rsid w:val="00BA17F6"/>
    <w:rsid w:val="00BA2062"/>
    <w:rsid w:val="00BA5218"/>
    <w:rsid w:val="00BA693E"/>
    <w:rsid w:val="00BB266B"/>
    <w:rsid w:val="00BB32F1"/>
    <w:rsid w:val="00BB395E"/>
    <w:rsid w:val="00BB4D5A"/>
    <w:rsid w:val="00BB55B2"/>
    <w:rsid w:val="00BB6E6C"/>
    <w:rsid w:val="00BC134D"/>
    <w:rsid w:val="00BC3608"/>
    <w:rsid w:val="00BC42C2"/>
    <w:rsid w:val="00BC438B"/>
    <w:rsid w:val="00BC442B"/>
    <w:rsid w:val="00BC61AC"/>
    <w:rsid w:val="00BC6B6C"/>
    <w:rsid w:val="00BD0617"/>
    <w:rsid w:val="00BD18F0"/>
    <w:rsid w:val="00BD5160"/>
    <w:rsid w:val="00BD5236"/>
    <w:rsid w:val="00BD5F53"/>
    <w:rsid w:val="00BD6322"/>
    <w:rsid w:val="00BE4516"/>
    <w:rsid w:val="00BE7CDC"/>
    <w:rsid w:val="00BF1287"/>
    <w:rsid w:val="00BF383A"/>
    <w:rsid w:val="00BF66E6"/>
    <w:rsid w:val="00C033A7"/>
    <w:rsid w:val="00C0683C"/>
    <w:rsid w:val="00C06B1C"/>
    <w:rsid w:val="00C0708C"/>
    <w:rsid w:val="00C074DD"/>
    <w:rsid w:val="00C11700"/>
    <w:rsid w:val="00C12532"/>
    <w:rsid w:val="00C17952"/>
    <w:rsid w:val="00C20737"/>
    <w:rsid w:val="00C230E7"/>
    <w:rsid w:val="00C23249"/>
    <w:rsid w:val="00C25A1D"/>
    <w:rsid w:val="00C26A43"/>
    <w:rsid w:val="00C30525"/>
    <w:rsid w:val="00C305CB"/>
    <w:rsid w:val="00C306C4"/>
    <w:rsid w:val="00C31361"/>
    <w:rsid w:val="00C33F80"/>
    <w:rsid w:val="00C3651B"/>
    <w:rsid w:val="00C36E58"/>
    <w:rsid w:val="00C40A5C"/>
    <w:rsid w:val="00C40ED6"/>
    <w:rsid w:val="00C4200C"/>
    <w:rsid w:val="00C42856"/>
    <w:rsid w:val="00C42C7C"/>
    <w:rsid w:val="00C43462"/>
    <w:rsid w:val="00C43CBB"/>
    <w:rsid w:val="00C50CB0"/>
    <w:rsid w:val="00C52BCC"/>
    <w:rsid w:val="00C53E35"/>
    <w:rsid w:val="00C607A9"/>
    <w:rsid w:val="00C61F28"/>
    <w:rsid w:val="00C63338"/>
    <w:rsid w:val="00C64104"/>
    <w:rsid w:val="00C66003"/>
    <w:rsid w:val="00C73182"/>
    <w:rsid w:val="00C75FE8"/>
    <w:rsid w:val="00C81B19"/>
    <w:rsid w:val="00C84EA3"/>
    <w:rsid w:val="00C9105B"/>
    <w:rsid w:val="00C95565"/>
    <w:rsid w:val="00CA01AE"/>
    <w:rsid w:val="00CA0B0F"/>
    <w:rsid w:val="00CA68A2"/>
    <w:rsid w:val="00CA698A"/>
    <w:rsid w:val="00CA7194"/>
    <w:rsid w:val="00CA72CE"/>
    <w:rsid w:val="00CB0A37"/>
    <w:rsid w:val="00CB12E7"/>
    <w:rsid w:val="00CB2D3F"/>
    <w:rsid w:val="00CB3404"/>
    <w:rsid w:val="00CB3C95"/>
    <w:rsid w:val="00CB60CA"/>
    <w:rsid w:val="00CC127D"/>
    <w:rsid w:val="00CC2BD9"/>
    <w:rsid w:val="00CC3389"/>
    <w:rsid w:val="00CC3571"/>
    <w:rsid w:val="00CD0AE2"/>
    <w:rsid w:val="00CD2773"/>
    <w:rsid w:val="00CD2F7C"/>
    <w:rsid w:val="00CD41E5"/>
    <w:rsid w:val="00CD4CB2"/>
    <w:rsid w:val="00CE28A0"/>
    <w:rsid w:val="00CE2A89"/>
    <w:rsid w:val="00CE47DF"/>
    <w:rsid w:val="00CE72A7"/>
    <w:rsid w:val="00CF01CA"/>
    <w:rsid w:val="00CF2038"/>
    <w:rsid w:val="00CF7435"/>
    <w:rsid w:val="00D00C05"/>
    <w:rsid w:val="00D00CDB"/>
    <w:rsid w:val="00D01820"/>
    <w:rsid w:val="00D02D6E"/>
    <w:rsid w:val="00D036A7"/>
    <w:rsid w:val="00D05D01"/>
    <w:rsid w:val="00D1584A"/>
    <w:rsid w:val="00D20C41"/>
    <w:rsid w:val="00D2158C"/>
    <w:rsid w:val="00D22BFF"/>
    <w:rsid w:val="00D25570"/>
    <w:rsid w:val="00D2730E"/>
    <w:rsid w:val="00D31456"/>
    <w:rsid w:val="00D31764"/>
    <w:rsid w:val="00D3238A"/>
    <w:rsid w:val="00D325AD"/>
    <w:rsid w:val="00D33618"/>
    <w:rsid w:val="00D3585A"/>
    <w:rsid w:val="00D40280"/>
    <w:rsid w:val="00D409A2"/>
    <w:rsid w:val="00D41D86"/>
    <w:rsid w:val="00D44D5C"/>
    <w:rsid w:val="00D50126"/>
    <w:rsid w:val="00D50A01"/>
    <w:rsid w:val="00D55778"/>
    <w:rsid w:val="00D562F7"/>
    <w:rsid w:val="00D61656"/>
    <w:rsid w:val="00D62A0A"/>
    <w:rsid w:val="00D64471"/>
    <w:rsid w:val="00D64BEA"/>
    <w:rsid w:val="00D661D5"/>
    <w:rsid w:val="00D67563"/>
    <w:rsid w:val="00D72F72"/>
    <w:rsid w:val="00D74609"/>
    <w:rsid w:val="00D7709A"/>
    <w:rsid w:val="00D77257"/>
    <w:rsid w:val="00D82E62"/>
    <w:rsid w:val="00D83DF5"/>
    <w:rsid w:val="00D86477"/>
    <w:rsid w:val="00D864B8"/>
    <w:rsid w:val="00D919C5"/>
    <w:rsid w:val="00D936F3"/>
    <w:rsid w:val="00D9424F"/>
    <w:rsid w:val="00D94359"/>
    <w:rsid w:val="00D96635"/>
    <w:rsid w:val="00D97708"/>
    <w:rsid w:val="00DA3967"/>
    <w:rsid w:val="00DA4528"/>
    <w:rsid w:val="00DA78FC"/>
    <w:rsid w:val="00DB217B"/>
    <w:rsid w:val="00DB3C29"/>
    <w:rsid w:val="00DB529A"/>
    <w:rsid w:val="00DB56C6"/>
    <w:rsid w:val="00DB6575"/>
    <w:rsid w:val="00DC00CF"/>
    <w:rsid w:val="00DC1C40"/>
    <w:rsid w:val="00DC6C80"/>
    <w:rsid w:val="00DC7420"/>
    <w:rsid w:val="00DD0492"/>
    <w:rsid w:val="00DD06CE"/>
    <w:rsid w:val="00DD083E"/>
    <w:rsid w:val="00DD0DF1"/>
    <w:rsid w:val="00DD1140"/>
    <w:rsid w:val="00DD26F9"/>
    <w:rsid w:val="00DD4127"/>
    <w:rsid w:val="00DD557B"/>
    <w:rsid w:val="00DD6C8B"/>
    <w:rsid w:val="00DF2A14"/>
    <w:rsid w:val="00DF2F50"/>
    <w:rsid w:val="00DF3ACF"/>
    <w:rsid w:val="00DF55A6"/>
    <w:rsid w:val="00DF7F3D"/>
    <w:rsid w:val="00E0025E"/>
    <w:rsid w:val="00E018BE"/>
    <w:rsid w:val="00E02EA3"/>
    <w:rsid w:val="00E050CC"/>
    <w:rsid w:val="00E05CDE"/>
    <w:rsid w:val="00E07A48"/>
    <w:rsid w:val="00E1187C"/>
    <w:rsid w:val="00E12436"/>
    <w:rsid w:val="00E170D5"/>
    <w:rsid w:val="00E22BD5"/>
    <w:rsid w:val="00E27396"/>
    <w:rsid w:val="00E30F7F"/>
    <w:rsid w:val="00E317B0"/>
    <w:rsid w:val="00E3403E"/>
    <w:rsid w:val="00E34F62"/>
    <w:rsid w:val="00E35471"/>
    <w:rsid w:val="00E3795C"/>
    <w:rsid w:val="00E41FA2"/>
    <w:rsid w:val="00E46537"/>
    <w:rsid w:val="00E5073E"/>
    <w:rsid w:val="00E50A9C"/>
    <w:rsid w:val="00E538D5"/>
    <w:rsid w:val="00E53F0F"/>
    <w:rsid w:val="00E56B0D"/>
    <w:rsid w:val="00E61BB5"/>
    <w:rsid w:val="00E63762"/>
    <w:rsid w:val="00E6429F"/>
    <w:rsid w:val="00E646F6"/>
    <w:rsid w:val="00E6543D"/>
    <w:rsid w:val="00E661F6"/>
    <w:rsid w:val="00E66A49"/>
    <w:rsid w:val="00E6773C"/>
    <w:rsid w:val="00E71C24"/>
    <w:rsid w:val="00E7208A"/>
    <w:rsid w:val="00E72968"/>
    <w:rsid w:val="00E7701F"/>
    <w:rsid w:val="00E85BBE"/>
    <w:rsid w:val="00E9118D"/>
    <w:rsid w:val="00E961EF"/>
    <w:rsid w:val="00EA0308"/>
    <w:rsid w:val="00EA2D6B"/>
    <w:rsid w:val="00EA62FE"/>
    <w:rsid w:val="00EB35FE"/>
    <w:rsid w:val="00EB40D3"/>
    <w:rsid w:val="00EB40D7"/>
    <w:rsid w:val="00EB7FC3"/>
    <w:rsid w:val="00EC0522"/>
    <w:rsid w:val="00EC26E8"/>
    <w:rsid w:val="00EC2E17"/>
    <w:rsid w:val="00EC49A5"/>
    <w:rsid w:val="00EC7E3D"/>
    <w:rsid w:val="00ED012B"/>
    <w:rsid w:val="00ED5696"/>
    <w:rsid w:val="00ED66F8"/>
    <w:rsid w:val="00ED7644"/>
    <w:rsid w:val="00EE218E"/>
    <w:rsid w:val="00EE5D6C"/>
    <w:rsid w:val="00EF0588"/>
    <w:rsid w:val="00EF076C"/>
    <w:rsid w:val="00EF2AF1"/>
    <w:rsid w:val="00EF6140"/>
    <w:rsid w:val="00EF672C"/>
    <w:rsid w:val="00EF6ACF"/>
    <w:rsid w:val="00EF7264"/>
    <w:rsid w:val="00EF778D"/>
    <w:rsid w:val="00EF7AEE"/>
    <w:rsid w:val="00F0129A"/>
    <w:rsid w:val="00F013ED"/>
    <w:rsid w:val="00F016DB"/>
    <w:rsid w:val="00F027C7"/>
    <w:rsid w:val="00F1177F"/>
    <w:rsid w:val="00F15CBD"/>
    <w:rsid w:val="00F167E4"/>
    <w:rsid w:val="00F168CD"/>
    <w:rsid w:val="00F20187"/>
    <w:rsid w:val="00F20600"/>
    <w:rsid w:val="00F234DE"/>
    <w:rsid w:val="00F303F7"/>
    <w:rsid w:val="00F309F4"/>
    <w:rsid w:val="00F32F97"/>
    <w:rsid w:val="00F3425A"/>
    <w:rsid w:val="00F34F08"/>
    <w:rsid w:val="00F41674"/>
    <w:rsid w:val="00F41DC7"/>
    <w:rsid w:val="00F42E1A"/>
    <w:rsid w:val="00F4562B"/>
    <w:rsid w:val="00F47830"/>
    <w:rsid w:val="00F51AA5"/>
    <w:rsid w:val="00F54607"/>
    <w:rsid w:val="00F549BA"/>
    <w:rsid w:val="00F55449"/>
    <w:rsid w:val="00F57446"/>
    <w:rsid w:val="00F60501"/>
    <w:rsid w:val="00F62262"/>
    <w:rsid w:val="00F63891"/>
    <w:rsid w:val="00F650E1"/>
    <w:rsid w:val="00F748D8"/>
    <w:rsid w:val="00F7645D"/>
    <w:rsid w:val="00F77680"/>
    <w:rsid w:val="00F809F0"/>
    <w:rsid w:val="00F81493"/>
    <w:rsid w:val="00F847A7"/>
    <w:rsid w:val="00F86219"/>
    <w:rsid w:val="00F8679E"/>
    <w:rsid w:val="00F87000"/>
    <w:rsid w:val="00F90E8A"/>
    <w:rsid w:val="00F92DC0"/>
    <w:rsid w:val="00FA02FE"/>
    <w:rsid w:val="00FA2B5E"/>
    <w:rsid w:val="00FA2BC9"/>
    <w:rsid w:val="00FA5037"/>
    <w:rsid w:val="00FA5E04"/>
    <w:rsid w:val="00FA7D47"/>
    <w:rsid w:val="00FB004C"/>
    <w:rsid w:val="00FB0C09"/>
    <w:rsid w:val="00FB1B31"/>
    <w:rsid w:val="00FB38EF"/>
    <w:rsid w:val="00FB46B1"/>
    <w:rsid w:val="00FB4F00"/>
    <w:rsid w:val="00FB4F1A"/>
    <w:rsid w:val="00FB73D2"/>
    <w:rsid w:val="00FC0625"/>
    <w:rsid w:val="00FC0D31"/>
    <w:rsid w:val="00FC1EE7"/>
    <w:rsid w:val="00FC2385"/>
    <w:rsid w:val="00FC28AF"/>
    <w:rsid w:val="00FC36A2"/>
    <w:rsid w:val="00FC7B1C"/>
    <w:rsid w:val="00FC7E62"/>
    <w:rsid w:val="00FD0D1F"/>
    <w:rsid w:val="00FD2F54"/>
    <w:rsid w:val="00FD3B1B"/>
    <w:rsid w:val="00FD55CB"/>
    <w:rsid w:val="00FE30E4"/>
    <w:rsid w:val="00FE6222"/>
    <w:rsid w:val="00FE6796"/>
    <w:rsid w:val="00FF0A7A"/>
    <w:rsid w:val="00FF5176"/>
    <w:rsid w:val="00FF71AF"/>
    <w:rsid w:val="00FF7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F39CC0"/>
  <w15:chartTrackingRefBased/>
  <w15:docId w15:val="{A77F0E44-0012-47A5-B50C-A8F0DFD04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AU"/>
    </w:rPr>
  </w:style>
  <w:style w:type="paragraph" w:styleId="3">
    <w:name w:val="heading 3"/>
    <w:basedOn w:val="a"/>
    <w:next w:val="a"/>
    <w:link w:val="30"/>
    <w:semiHidden/>
    <w:unhideWhenUsed/>
    <w:qFormat/>
    <w:rsid w:val="00B31E1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customStyle="1" w:styleId="Do">
    <w:name w:val="Do"/>
    <w:basedOn w:val="a"/>
    <w:pPr>
      <w:spacing w:after="120"/>
      <w:ind w:right="4536"/>
    </w:pPr>
    <w:rPr>
      <w:b/>
      <w:sz w:val="28"/>
      <w:lang w:val="bg-BG"/>
    </w:rPr>
  </w:style>
  <w:style w:type="character" w:styleId="a6">
    <w:name w:val="page number"/>
    <w:basedOn w:val="a0"/>
  </w:style>
  <w:style w:type="paragraph" w:styleId="a7">
    <w:name w:val="Balloon Text"/>
    <w:basedOn w:val="a"/>
    <w:semiHidden/>
    <w:rsid w:val="0051198B"/>
    <w:rPr>
      <w:rFonts w:ascii="Tahoma" w:hAnsi="Tahoma" w:cs="Tahoma"/>
      <w:sz w:val="16"/>
      <w:szCs w:val="16"/>
    </w:rPr>
  </w:style>
  <w:style w:type="character" w:styleId="a8">
    <w:name w:val="Hyperlink"/>
    <w:rsid w:val="00EF672C"/>
    <w:rPr>
      <w:color w:val="0000FF"/>
      <w:u w:val="single"/>
    </w:rPr>
  </w:style>
  <w:style w:type="paragraph" w:styleId="a9">
    <w:name w:val="Normal (Web)"/>
    <w:basedOn w:val="a"/>
    <w:uiPriority w:val="99"/>
    <w:rsid w:val="00F34F08"/>
    <w:rPr>
      <w:rFonts w:ascii="Verdana" w:hAnsi="Verdana"/>
      <w:color w:val="000000"/>
      <w:sz w:val="17"/>
      <w:szCs w:val="17"/>
      <w:lang w:val="bg-BG"/>
    </w:rPr>
  </w:style>
  <w:style w:type="character" w:customStyle="1" w:styleId="a4">
    <w:name w:val="Горен колонтитул Знак"/>
    <w:link w:val="a3"/>
    <w:rsid w:val="00232D86"/>
    <w:rPr>
      <w:lang w:val="en-AU" w:eastAsia="bg-BG" w:bidi="ar-SA"/>
    </w:rPr>
  </w:style>
  <w:style w:type="paragraph" w:customStyle="1" w:styleId="aa">
    <w:name w:val="Знак"/>
    <w:basedOn w:val="a"/>
    <w:rsid w:val="00232D86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CharCharCharCharChar1CharCharCharCharCharCharCharChar1CharCharCharCharCharCharCharCharCharCharCharCharCharCharChar">
    <w:name w:val="Char Char Char Char Char Char Char1 Char Char Char Char Char Char Char Char1 Char Char Char Char Char Char Char Char Char Char Char Char Char Char Char"/>
    <w:basedOn w:val="a"/>
    <w:rsid w:val="00A93C2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locked/>
    <w:rsid w:val="00DF7F3D"/>
    <w:rPr>
      <w:lang w:val="en-AU" w:eastAsia="bg-BG" w:bidi="ar-SA"/>
    </w:rPr>
  </w:style>
  <w:style w:type="paragraph" w:customStyle="1" w:styleId="CharChar0">
    <w:name w:val="Char Знак Char Знак"/>
    <w:basedOn w:val="a"/>
    <w:semiHidden/>
    <w:rsid w:val="00417E62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Style">
    <w:name w:val="Style"/>
    <w:rsid w:val="00E6773C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8"/>
      <w:szCs w:val="28"/>
    </w:rPr>
  </w:style>
  <w:style w:type="character" w:customStyle="1" w:styleId="30">
    <w:name w:val="Заглавие 3 Знак"/>
    <w:link w:val="3"/>
    <w:semiHidden/>
    <w:rsid w:val="00B31E1C"/>
    <w:rPr>
      <w:rFonts w:ascii="Calibri Light" w:eastAsia="Times New Roman" w:hAnsi="Calibri Light" w:cs="Times New Roman"/>
      <w:b/>
      <w:bCs/>
      <w:sz w:val="26"/>
      <w:szCs w:val="26"/>
      <w:lang w:val="en-AU"/>
    </w:rPr>
  </w:style>
  <w:style w:type="paragraph" w:styleId="31">
    <w:name w:val="Body Text 3"/>
    <w:basedOn w:val="a"/>
    <w:link w:val="32"/>
    <w:rsid w:val="00930741"/>
    <w:pPr>
      <w:spacing w:before="120"/>
      <w:jc w:val="center"/>
    </w:pPr>
    <w:rPr>
      <w:rFonts w:ascii="HebarU" w:hAnsi="HebarU"/>
      <w:b/>
      <w:sz w:val="24"/>
      <w:lang w:val="bg-BG" w:eastAsia="en-US"/>
    </w:rPr>
  </w:style>
  <w:style w:type="character" w:customStyle="1" w:styleId="32">
    <w:name w:val="Основен текст 3 Знак"/>
    <w:link w:val="31"/>
    <w:rsid w:val="00930741"/>
    <w:rPr>
      <w:rFonts w:ascii="HebarU" w:hAnsi="HebarU"/>
      <w:b/>
      <w:sz w:val="24"/>
      <w:lang w:eastAsia="en-US"/>
    </w:rPr>
  </w:style>
  <w:style w:type="character" w:styleId="ab">
    <w:name w:val="annotation reference"/>
    <w:rsid w:val="00CA01AE"/>
    <w:rPr>
      <w:sz w:val="16"/>
      <w:szCs w:val="16"/>
    </w:rPr>
  </w:style>
  <w:style w:type="paragraph" w:styleId="ac">
    <w:name w:val="annotation text"/>
    <w:basedOn w:val="a"/>
    <w:link w:val="ad"/>
    <w:rsid w:val="00CA01AE"/>
  </w:style>
  <w:style w:type="character" w:customStyle="1" w:styleId="ad">
    <w:name w:val="Текст на коментар Знак"/>
    <w:link w:val="ac"/>
    <w:rsid w:val="00CA01AE"/>
    <w:rPr>
      <w:lang w:val="en-AU"/>
    </w:rPr>
  </w:style>
  <w:style w:type="paragraph" w:styleId="ae">
    <w:name w:val="annotation subject"/>
    <w:basedOn w:val="ac"/>
    <w:next w:val="ac"/>
    <w:link w:val="af"/>
    <w:rsid w:val="00CA01AE"/>
    <w:rPr>
      <w:b/>
      <w:bCs/>
    </w:rPr>
  </w:style>
  <w:style w:type="character" w:customStyle="1" w:styleId="af">
    <w:name w:val="Предмет на коментар Знак"/>
    <w:link w:val="ae"/>
    <w:rsid w:val="00CA01AE"/>
    <w:rPr>
      <w:b/>
      <w:bCs/>
      <w:lang w:val="en-AU"/>
    </w:rPr>
  </w:style>
  <w:style w:type="paragraph" w:styleId="af0">
    <w:name w:val="List Paragraph"/>
    <w:basedOn w:val="a"/>
    <w:uiPriority w:val="34"/>
    <w:qFormat/>
    <w:rsid w:val="00773E1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bg-B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31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9652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62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6066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12712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8734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583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9668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1048|8|8|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apis://Base=NARH&amp;DocCode=8366617092&amp;Type=201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apis://NORM|41048|8|8|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pis://Base=NARH&amp;DocCode=83666&amp;Type=201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638</Words>
  <Characters>3640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DA DR i VVZ</Company>
  <LinksUpToDate>false</LinksUpToDate>
  <CharactersWithSpaces>4270</CharactersWithSpaces>
  <SharedDoc>false</SharedDoc>
  <HLinks>
    <vt:vector size="30" baseType="variant">
      <vt:variant>
        <vt:i4>786511</vt:i4>
      </vt:variant>
      <vt:variant>
        <vt:i4>12</vt:i4>
      </vt:variant>
      <vt:variant>
        <vt:i4>0</vt:i4>
      </vt:variant>
      <vt:variant>
        <vt:i4>5</vt:i4>
      </vt:variant>
      <vt:variant>
        <vt:lpwstr>apis://Base=NARH&amp;DocCode=4104825087&amp;Type=201/</vt:lpwstr>
      </vt:variant>
      <vt:variant>
        <vt:lpwstr/>
      </vt:variant>
      <vt:variant>
        <vt:i4>3473443</vt:i4>
      </vt:variant>
      <vt:variant>
        <vt:i4>9</vt:i4>
      </vt:variant>
      <vt:variant>
        <vt:i4>0</vt:i4>
      </vt:variant>
      <vt:variant>
        <vt:i4>5</vt:i4>
      </vt:variant>
      <vt:variant>
        <vt:lpwstr>apis://NORM|41048|8|8|/</vt:lpwstr>
      </vt:variant>
      <vt:variant>
        <vt:lpwstr/>
      </vt:variant>
      <vt:variant>
        <vt:i4>1704010</vt:i4>
      </vt:variant>
      <vt:variant>
        <vt:i4>6</vt:i4>
      </vt:variant>
      <vt:variant>
        <vt:i4>0</vt:i4>
      </vt:variant>
      <vt:variant>
        <vt:i4>5</vt:i4>
      </vt:variant>
      <vt:variant>
        <vt:lpwstr>apis://Base=NARH&amp;DocCode=83666&amp;Type=201/</vt:lpwstr>
      </vt:variant>
      <vt:variant>
        <vt:lpwstr/>
      </vt:variant>
      <vt:variant>
        <vt:i4>3473443</vt:i4>
      </vt:variant>
      <vt:variant>
        <vt:i4>3</vt:i4>
      </vt:variant>
      <vt:variant>
        <vt:i4>0</vt:i4>
      </vt:variant>
      <vt:variant>
        <vt:i4>5</vt:i4>
      </vt:variant>
      <vt:variant>
        <vt:lpwstr>apis://NORM|41048|8|8|/</vt:lpwstr>
      </vt:variant>
      <vt:variant>
        <vt:lpwstr/>
      </vt:variant>
      <vt:variant>
        <vt:i4>720969</vt:i4>
      </vt:variant>
      <vt:variant>
        <vt:i4>0</vt:i4>
      </vt:variant>
      <vt:variant>
        <vt:i4>0</vt:i4>
      </vt:variant>
      <vt:variant>
        <vt:i4>5</vt:i4>
      </vt:variant>
      <vt:variant>
        <vt:lpwstr>apis://Base=NARH&amp;DocCode=8366617092&amp;Type=201/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Marieta Lekova</dc:creator>
  <cp:keywords/>
  <cp:lastModifiedBy>Pavlina Paleva</cp:lastModifiedBy>
  <cp:revision>8</cp:revision>
  <cp:lastPrinted>2026-04-01T07:52:00Z</cp:lastPrinted>
  <dcterms:created xsi:type="dcterms:W3CDTF">2026-03-27T08:37:00Z</dcterms:created>
  <dcterms:modified xsi:type="dcterms:W3CDTF">2026-04-01T08:09:00Z</dcterms:modified>
</cp:coreProperties>
</file>